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752117D4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>
        <w:tab/>
      </w:r>
      <w:r>
        <w:tab/>
      </w:r>
      <w:r w:rsidR="00174402" w:rsidRPr="39865E19">
        <w:rPr>
          <w:b/>
          <w:bCs/>
        </w:rPr>
        <w:t xml:space="preserve">             </w:t>
      </w:r>
      <w:r>
        <w:tab/>
      </w:r>
      <w:r>
        <w:tab/>
      </w:r>
      <w:r>
        <w:tab/>
      </w:r>
      <w:r w:rsidR="00953EE6" w:rsidRPr="39865E19">
        <w:rPr>
          <w:b/>
          <w:bCs/>
        </w:rPr>
        <w:t xml:space="preserve">            </w:t>
      </w:r>
      <w:r>
        <w:tab/>
      </w:r>
      <w:r>
        <w:tab/>
      </w:r>
      <w:r w:rsidR="002E4AB1">
        <w:t xml:space="preserve">   </w:t>
      </w:r>
      <w:r w:rsidRPr="39865E19">
        <w:rPr>
          <w:b/>
          <w:bCs/>
        </w:rPr>
        <w:t>R1-</w:t>
      </w:r>
      <w:r w:rsidR="00A44B32" w:rsidRPr="39865E19">
        <w:rPr>
          <w:b/>
          <w:bCs/>
        </w:rPr>
        <w:t>25</w:t>
      </w:r>
      <w:r w:rsidR="002E4AB1">
        <w:rPr>
          <w:b/>
          <w:bCs/>
        </w:rPr>
        <w:t>062</w:t>
      </w:r>
      <w:r w:rsidR="00071B59">
        <w:rPr>
          <w:b/>
          <w:bCs/>
        </w:rPr>
        <w:t>39</w:t>
      </w:r>
    </w:p>
    <w:p w14:paraId="297A1578" w14:textId="77777777" w:rsidR="00622BEA" w:rsidRDefault="7D13F666" w:rsidP="39865E19">
      <w:pPr>
        <w:ind w:left="1800" w:hanging="1800"/>
      </w:pPr>
      <w:r w:rsidRPr="0B589086">
        <w:rPr>
          <w:b/>
          <w:bCs/>
        </w:rPr>
        <w:t>Bengal</w:t>
      </w:r>
      <w:r w:rsidR="1E4A8F29" w:rsidRPr="0B589086">
        <w:rPr>
          <w:b/>
          <w:bCs/>
        </w:rPr>
        <w:t>u</w:t>
      </w:r>
      <w:r w:rsidRPr="0B589086">
        <w:rPr>
          <w:b/>
          <w:bCs/>
        </w:rPr>
        <w:t>ru</w:t>
      </w:r>
      <w:r w:rsidR="00712568" w:rsidRPr="0B589086">
        <w:rPr>
          <w:b/>
          <w:bCs/>
        </w:rPr>
        <w:t xml:space="preserve">, </w:t>
      </w:r>
      <w:r w:rsidR="5D3517C6" w:rsidRPr="0B589086">
        <w:rPr>
          <w:b/>
          <w:bCs/>
        </w:rPr>
        <w:t>India</w:t>
      </w:r>
      <w:r w:rsidR="00712568" w:rsidRPr="0B589086">
        <w:rPr>
          <w:b/>
          <w:bCs/>
        </w:rPr>
        <w:t xml:space="preserve">, </w:t>
      </w:r>
      <w:r w:rsidR="120A62BF" w:rsidRPr="0B589086">
        <w:rPr>
          <w:b/>
          <w:bCs/>
        </w:rPr>
        <w:t>August</w:t>
      </w:r>
      <w:r w:rsidR="00712568" w:rsidRPr="0B589086">
        <w:rPr>
          <w:b/>
          <w:bCs/>
        </w:rPr>
        <w:t xml:space="preserve"> </w:t>
      </w:r>
      <w:r w:rsidR="016504DE" w:rsidRPr="0B589086">
        <w:rPr>
          <w:b/>
          <w:bCs/>
        </w:rPr>
        <w:t>25</w:t>
      </w:r>
      <w:r w:rsidR="00712568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 xml:space="preserve"> –</w:t>
      </w:r>
      <w:r w:rsidR="000D46A4" w:rsidRPr="0B589086">
        <w:rPr>
          <w:b/>
          <w:bCs/>
        </w:rPr>
        <w:t>2</w:t>
      </w:r>
      <w:r w:rsidR="73BB048D" w:rsidRPr="0B589086">
        <w:rPr>
          <w:b/>
          <w:bCs/>
        </w:rPr>
        <w:t>9</w:t>
      </w:r>
      <w:r w:rsidR="73BB048D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>
        <w:tab/>
      </w:r>
    </w:p>
    <w:p w14:paraId="7C2C31D2" w14:textId="22E79634" w:rsidR="00C51664" w:rsidRDefault="7D13F666" w:rsidP="39865E19">
      <w:pPr>
        <w:ind w:left="1800" w:hanging="180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4ECEF67E" w14:textId="3714C6A7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615BE">
        <w:rPr>
          <w:b/>
        </w:rPr>
        <w:t>11</w:t>
      </w:r>
      <w:r w:rsidR="004627EF" w:rsidRPr="00985FC3">
        <w:rPr>
          <w:b/>
        </w:rPr>
        <w:t>.</w:t>
      </w:r>
      <w:r w:rsidR="001568B1">
        <w:rPr>
          <w:b/>
        </w:rPr>
        <w:t>3</w:t>
      </w:r>
      <w:r w:rsidR="004627EF" w:rsidRPr="00985FC3">
        <w:rPr>
          <w:b/>
        </w:rPr>
        <w:t>.</w:t>
      </w:r>
      <w:r w:rsidR="005D2CBF">
        <w:rPr>
          <w:b/>
        </w:rPr>
        <w:t>1</w:t>
      </w: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2CB7D4DA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071B59" w:rsidRPr="00071B59">
        <w:rPr>
          <w:rFonts w:cs="Arial"/>
          <w:b/>
          <w:bCs/>
          <w:color w:val="000000"/>
          <w:shd w:val="clear" w:color="auto" w:fill="FFFFFF"/>
        </w:rPr>
        <w:t>Requirements for 6GR Waveform Design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E379CA">
      <w:pPr>
        <w:pStyle w:val="Heading1"/>
      </w:pPr>
      <w:bookmarkStart w:id="2" w:name="_Ref206168344"/>
      <w:r w:rsidRPr="00633778">
        <w:t>Introduction</w:t>
      </w:r>
      <w:bookmarkEnd w:id="2"/>
    </w:p>
    <w:p w14:paraId="6F49C7FF" w14:textId="1267DA54" w:rsidR="006615BE" w:rsidRPr="00492ECD" w:rsidRDefault="006615BE" w:rsidP="00775449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RAN#108 </w:t>
      </w:r>
      <w:sdt>
        <w:sdtPr>
          <w:rPr>
            <w:bCs/>
            <w:sz w:val="20"/>
            <w:szCs w:val="20"/>
          </w:rPr>
          <w:id w:val="867335904"/>
          <w:citation/>
        </w:sdtPr>
        <w:sdtContent>
          <w:r w:rsidR="00617483" w:rsidRPr="00492ECD">
            <w:rPr>
              <w:bCs/>
              <w:sz w:val="20"/>
              <w:szCs w:val="20"/>
            </w:rPr>
            <w:fldChar w:fldCharType="begin"/>
          </w:r>
          <w:r w:rsidR="00B86629">
            <w:rPr>
              <w:bCs/>
              <w:sz w:val="20"/>
              <w:szCs w:val="20"/>
            </w:rPr>
            <w:instrText xml:space="preserve">CITATION RAN_108_SID6GR \l 1033 </w:instrText>
          </w:r>
          <w:r w:rsidR="00617483" w:rsidRPr="00492ECD">
            <w:rPr>
              <w:bCs/>
              <w:sz w:val="20"/>
              <w:szCs w:val="20"/>
            </w:rPr>
            <w:fldChar w:fldCharType="separate"/>
          </w:r>
          <w:r w:rsidR="00CC3CB8" w:rsidRPr="00CC3CB8">
            <w:rPr>
              <w:noProof/>
              <w:sz w:val="20"/>
              <w:szCs w:val="20"/>
            </w:rPr>
            <w:t>[1]</w:t>
          </w:r>
          <w:r w:rsidR="00617483" w:rsidRPr="00492ECD">
            <w:rPr>
              <w:bCs/>
              <w:sz w:val="20"/>
              <w:szCs w:val="20"/>
            </w:rPr>
            <w:fldChar w:fldCharType="end"/>
          </w:r>
        </w:sdtContent>
      </w:sdt>
      <w:r w:rsidRPr="00492ECD">
        <w:rPr>
          <w:bCs/>
          <w:sz w:val="20"/>
          <w:szCs w:val="20"/>
        </w:rPr>
        <w:t xml:space="preserve">, the 6GR study item description (SID) </w:t>
      </w:r>
      <w:r w:rsidR="00BD1CD2">
        <w:rPr>
          <w:bCs/>
          <w:sz w:val="20"/>
          <w:szCs w:val="20"/>
        </w:rPr>
        <w:t>was</w:t>
      </w:r>
      <w:r w:rsidRPr="00492ECD">
        <w:rPr>
          <w:bCs/>
          <w:sz w:val="20"/>
          <w:szCs w:val="20"/>
        </w:rPr>
        <w:t xml:space="preserve"> approved, with the following description of physical layer structure aspects to be considered in the study</w:t>
      </w:r>
      <w:r w:rsidR="00557037" w:rsidRPr="00492ECD">
        <w:rPr>
          <w:bCs/>
          <w:sz w:val="20"/>
          <w:szCs w:val="20"/>
        </w:rPr>
        <w:t>:</w:t>
      </w:r>
    </w:p>
    <w:p w14:paraId="6B29409E" w14:textId="77777777" w:rsidR="00557037" w:rsidRPr="00557037" w:rsidRDefault="00557037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615BE" w14:paraId="7F080F73" w14:textId="77777777">
        <w:tc>
          <w:tcPr>
            <w:tcW w:w="10070" w:type="dxa"/>
          </w:tcPr>
          <w:p w14:paraId="3142B889" w14:textId="3ECD5948" w:rsidR="00557037" w:rsidRPr="00557037" w:rsidRDefault="00557037" w:rsidP="00557037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(2) </w:t>
            </w:r>
            <w:r w:rsidRPr="00557037">
              <w:rPr>
                <w:color w:val="000000" w:themeColor="text1"/>
              </w:rPr>
              <w:t xml:space="preserve">Physical Layer structure for 6GR, </w:t>
            </w:r>
          </w:p>
          <w:p w14:paraId="67AE3FD3" w14:textId="77777777" w:rsidR="00557037" w:rsidRPr="00934C60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22D37C9D" w14:textId="77777777" w:rsidR="00557037" w:rsidRPr="00934C60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70F841FA" w14:textId="3438B3EF" w:rsidR="006615BE" w:rsidRPr="00557037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</w:tc>
      </w:tr>
    </w:tbl>
    <w:p w14:paraId="64541883" w14:textId="77777777" w:rsidR="006615BE" w:rsidRPr="009C122D" w:rsidRDefault="006615BE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p w14:paraId="4D46578D" w14:textId="7C610D7F" w:rsidR="0090736E" w:rsidRDefault="00EE236D" w:rsidP="0090736E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this </w:t>
      </w:r>
      <w:r w:rsidR="0090736E" w:rsidRPr="00492ECD">
        <w:rPr>
          <w:bCs/>
          <w:sz w:val="20"/>
          <w:szCs w:val="20"/>
        </w:rPr>
        <w:t xml:space="preserve">contribution, we </w:t>
      </w:r>
      <w:r w:rsidRPr="00492ECD">
        <w:rPr>
          <w:bCs/>
          <w:sz w:val="20"/>
          <w:szCs w:val="20"/>
        </w:rPr>
        <w:t xml:space="preserve">share our views on </w:t>
      </w:r>
      <w:r w:rsidR="00864E19">
        <w:rPr>
          <w:bCs/>
          <w:sz w:val="20"/>
          <w:szCs w:val="20"/>
        </w:rPr>
        <w:t>waveform</w:t>
      </w:r>
      <w:r w:rsidRPr="00492ECD">
        <w:rPr>
          <w:bCs/>
          <w:sz w:val="20"/>
          <w:szCs w:val="20"/>
        </w:rPr>
        <w:t xml:space="preserve"> considerations in 6GR</w:t>
      </w:r>
      <w:r w:rsidR="000E0A32" w:rsidRPr="00492ECD">
        <w:rPr>
          <w:bCs/>
          <w:sz w:val="20"/>
          <w:szCs w:val="20"/>
        </w:rPr>
        <w:t>.</w:t>
      </w:r>
      <w:r w:rsidR="00BC572E" w:rsidRPr="00492ECD">
        <w:rPr>
          <w:bCs/>
          <w:sz w:val="20"/>
          <w:szCs w:val="20"/>
        </w:rPr>
        <w:t xml:space="preserve"> </w:t>
      </w:r>
    </w:p>
    <w:p w14:paraId="32D4F87E" w14:textId="77777777" w:rsidR="009C122D" w:rsidRPr="009C122D" w:rsidRDefault="009C122D" w:rsidP="0090736E">
      <w:pPr>
        <w:spacing w:line="276" w:lineRule="auto"/>
        <w:rPr>
          <w:bCs/>
          <w:sz w:val="8"/>
          <w:szCs w:val="8"/>
        </w:rPr>
      </w:pPr>
    </w:p>
    <w:p w14:paraId="4600A3D6" w14:textId="4209F2CD" w:rsidR="00346605" w:rsidRPr="00633778" w:rsidRDefault="00557037" w:rsidP="00E379CA">
      <w:pPr>
        <w:pStyle w:val="Heading1"/>
      </w:pPr>
      <w:r>
        <w:t>Discussion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189E2572" w14:textId="69B93A9F" w:rsidR="00B47167" w:rsidRPr="00111451" w:rsidRDefault="00FB6E17" w:rsidP="00111451">
      <w:pPr>
        <w:spacing w:line="276" w:lineRule="auto"/>
        <w:rPr>
          <w:bCs/>
          <w:sz w:val="20"/>
          <w:szCs w:val="20"/>
        </w:rPr>
      </w:pPr>
      <w:r w:rsidRPr="00111451">
        <w:rPr>
          <w:bCs/>
          <w:sz w:val="20"/>
          <w:szCs w:val="20"/>
        </w:rPr>
        <w:t xml:space="preserve">Many challenges operators </w:t>
      </w:r>
      <w:r w:rsidR="000F60C5" w:rsidRPr="00111451">
        <w:rPr>
          <w:bCs/>
          <w:sz w:val="20"/>
          <w:szCs w:val="20"/>
        </w:rPr>
        <w:t xml:space="preserve">are faced with today can be linked to waveform design. </w:t>
      </w:r>
      <w:r w:rsidR="00212EFC" w:rsidRPr="00111451">
        <w:rPr>
          <w:bCs/>
          <w:sz w:val="20"/>
          <w:szCs w:val="20"/>
        </w:rPr>
        <w:t xml:space="preserve">Some have argued that new waveforms are required for monetization of new use cases. </w:t>
      </w:r>
      <w:r w:rsidR="007A7DEA" w:rsidRPr="00111451">
        <w:rPr>
          <w:bCs/>
          <w:sz w:val="20"/>
          <w:szCs w:val="20"/>
        </w:rPr>
        <w:t xml:space="preserve">New waveforms are often proposed for specific verticals raising questions of fragmentation. Spectrum and capacity </w:t>
      </w:r>
      <w:r w:rsidR="0053106B" w:rsidRPr="00111451">
        <w:rPr>
          <w:bCs/>
          <w:sz w:val="20"/>
          <w:szCs w:val="20"/>
        </w:rPr>
        <w:t xml:space="preserve">considerations have motived waveform discussions in the past. Coverage is intimately </w:t>
      </w:r>
      <w:r w:rsidR="00464ED1" w:rsidRPr="00111451">
        <w:rPr>
          <w:bCs/>
          <w:sz w:val="20"/>
          <w:szCs w:val="20"/>
        </w:rPr>
        <w:t xml:space="preserve">intertwined with waveforms. And cost, energy, and operational efficiency </w:t>
      </w:r>
      <w:r w:rsidR="00510C38" w:rsidRPr="00111451">
        <w:rPr>
          <w:bCs/>
          <w:sz w:val="20"/>
          <w:szCs w:val="20"/>
        </w:rPr>
        <w:t xml:space="preserve">and even network complexity can be linked to waveform design. </w:t>
      </w:r>
      <w:r w:rsidR="00800D7F" w:rsidRPr="00111451">
        <w:rPr>
          <w:bCs/>
          <w:sz w:val="20"/>
          <w:szCs w:val="20"/>
        </w:rPr>
        <w:t xml:space="preserve">Addressing challenges is a continuous process and operators should never have to wait for a </w:t>
      </w:r>
      <w:r w:rsidR="001458FA">
        <w:rPr>
          <w:bCs/>
          <w:sz w:val="20"/>
          <w:szCs w:val="20"/>
        </w:rPr>
        <w:t>new</w:t>
      </w:r>
      <w:r w:rsidR="00800D7F" w:rsidRPr="00111451">
        <w:rPr>
          <w:bCs/>
          <w:sz w:val="20"/>
          <w:szCs w:val="20"/>
        </w:rPr>
        <w:t xml:space="preserve"> generation to </w:t>
      </w:r>
      <w:r w:rsidR="00066E83">
        <w:rPr>
          <w:bCs/>
          <w:sz w:val="20"/>
          <w:szCs w:val="20"/>
        </w:rPr>
        <w:t xml:space="preserve">see </w:t>
      </w:r>
      <w:r w:rsidR="00800D7F" w:rsidRPr="00111451">
        <w:rPr>
          <w:bCs/>
          <w:sz w:val="20"/>
          <w:szCs w:val="20"/>
        </w:rPr>
        <w:t>the</w:t>
      </w:r>
      <w:r w:rsidR="00066E83">
        <w:rPr>
          <w:bCs/>
          <w:sz w:val="20"/>
          <w:szCs w:val="20"/>
        </w:rPr>
        <w:t>ir</w:t>
      </w:r>
      <w:r w:rsidR="00800D7F" w:rsidRPr="00111451">
        <w:rPr>
          <w:bCs/>
          <w:sz w:val="20"/>
          <w:szCs w:val="20"/>
        </w:rPr>
        <w:t xml:space="preserve"> challenges</w:t>
      </w:r>
      <w:r w:rsidR="00066E83">
        <w:rPr>
          <w:bCs/>
          <w:sz w:val="20"/>
          <w:szCs w:val="20"/>
        </w:rPr>
        <w:t xml:space="preserve"> </w:t>
      </w:r>
      <w:r w:rsidR="005B0025">
        <w:rPr>
          <w:bCs/>
          <w:sz w:val="20"/>
          <w:szCs w:val="20"/>
        </w:rPr>
        <w:t>being addressed</w:t>
      </w:r>
      <w:r w:rsidR="00800D7F" w:rsidRPr="00111451">
        <w:rPr>
          <w:bCs/>
          <w:sz w:val="20"/>
          <w:szCs w:val="20"/>
        </w:rPr>
        <w:t xml:space="preserve">. </w:t>
      </w:r>
      <w:r w:rsidR="00B606C8" w:rsidRPr="00111451">
        <w:rPr>
          <w:bCs/>
          <w:sz w:val="20"/>
          <w:szCs w:val="20"/>
        </w:rPr>
        <w:t xml:space="preserve">Yet, 6GR is a generational opportunity to </w:t>
      </w:r>
      <w:r w:rsidR="00455705" w:rsidRPr="00111451">
        <w:rPr>
          <w:bCs/>
          <w:sz w:val="20"/>
          <w:szCs w:val="20"/>
        </w:rPr>
        <w:t xml:space="preserve">explore new services and revenue opportunities, major performance and efficiency improvements, </w:t>
      </w:r>
      <w:r w:rsidR="00663420" w:rsidRPr="00111451">
        <w:rPr>
          <w:bCs/>
          <w:sz w:val="20"/>
          <w:szCs w:val="20"/>
        </w:rPr>
        <w:t xml:space="preserve">TCO </w:t>
      </w:r>
      <w:r w:rsidR="00455705" w:rsidRPr="00111451">
        <w:rPr>
          <w:bCs/>
          <w:sz w:val="20"/>
          <w:szCs w:val="20"/>
        </w:rPr>
        <w:t>reduc</w:t>
      </w:r>
      <w:r w:rsidR="00663420" w:rsidRPr="00111451">
        <w:rPr>
          <w:bCs/>
          <w:sz w:val="20"/>
          <w:szCs w:val="20"/>
        </w:rPr>
        <w:t xml:space="preserve">tion, and leaps in </w:t>
      </w:r>
      <w:r w:rsidR="00455705" w:rsidRPr="00111451">
        <w:rPr>
          <w:bCs/>
          <w:sz w:val="20"/>
          <w:szCs w:val="20"/>
        </w:rPr>
        <w:t>customer experience</w:t>
      </w:r>
      <w:r w:rsidR="006E7B42" w:rsidRPr="00111451">
        <w:rPr>
          <w:bCs/>
          <w:sz w:val="20"/>
          <w:szCs w:val="20"/>
        </w:rPr>
        <w:t xml:space="preserve"> all whilst </w:t>
      </w:r>
      <w:r w:rsidR="00862C63" w:rsidRPr="00111451">
        <w:rPr>
          <w:bCs/>
          <w:sz w:val="20"/>
          <w:szCs w:val="20"/>
        </w:rPr>
        <w:t>e</w:t>
      </w:r>
      <w:r w:rsidR="006E7B42" w:rsidRPr="00111451">
        <w:rPr>
          <w:bCs/>
          <w:sz w:val="20"/>
          <w:szCs w:val="20"/>
        </w:rPr>
        <w:t>nhanc</w:t>
      </w:r>
      <w:r w:rsidR="00862C63" w:rsidRPr="00111451">
        <w:rPr>
          <w:bCs/>
          <w:sz w:val="20"/>
          <w:szCs w:val="20"/>
        </w:rPr>
        <w:t>ing</w:t>
      </w:r>
      <w:r w:rsidR="006E7B42" w:rsidRPr="00111451">
        <w:rPr>
          <w:bCs/>
          <w:sz w:val="20"/>
          <w:szCs w:val="20"/>
        </w:rPr>
        <w:t xml:space="preserve"> and support</w:t>
      </w:r>
      <w:r w:rsidR="00862C63" w:rsidRPr="00111451">
        <w:rPr>
          <w:bCs/>
          <w:sz w:val="20"/>
          <w:szCs w:val="20"/>
        </w:rPr>
        <w:t>ing</w:t>
      </w:r>
      <w:r w:rsidR="006E7B42" w:rsidRPr="00111451">
        <w:rPr>
          <w:bCs/>
          <w:sz w:val="20"/>
          <w:szCs w:val="20"/>
        </w:rPr>
        <w:t xml:space="preserve"> existing services</w:t>
      </w:r>
      <w:r w:rsidR="00862C63" w:rsidRPr="00111451">
        <w:rPr>
          <w:bCs/>
          <w:sz w:val="20"/>
          <w:szCs w:val="20"/>
        </w:rPr>
        <w:t xml:space="preserve">. </w:t>
      </w:r>
    </w:p>
    <w:p w14:paraId="51F11697" w14:textId="77777777" w:rsidR="00720671" w:rsidRPr="00111451" w:rsidRDefault="00720671" w:rsidP="00111451">
      <w:pPr>
        <w:spacing w:line="276" w:lineRule="auto"/>
        <w:rPr>
          <w:bCs/>
          <w:sz w:val="20"/>
          <w:szCs w:val="20"/>
        </w:rPr>
      </w:pPr>
    </w:p>
    <w:p w14:paraId="6E39488C" w14:textId="5D5477A5" w:rsidR="00866E8D" w:rsidRPr="00111451" w:rsidRDefault="00720671" w:rsidP="00111451">
      <w:pPr>
        <w:spacing w:line="276" w:lineRule="auto"/>
        <w:rPr>
          <w:bCs/>
          <w:sz w:val="20"/>
          <w:szCs w:val="20"/>
        </w:rPr>
      </w:pPr>
      <w:r w:rsidRPr="00111451">
        <w:rPr>
          <w:bCs/>
          <w:sz w:val="20"/>
          <w:szCs w:val="20"/>
        </w:rPr>
        <w:t xml:space="preserve">At the same time, </w:t>
      </w:r>
      <w:r w:rsidR="00C26816" w:rsidRPr="00111451">
        <w:rPr>
          <w:bCs/>
          <w:sz w:val="20"/>
          <w:szCs w:val="20"/>
        </w:rPr>
        <w:t xml:space="preserve">operators don’t think of their networks in terms of generations. </w:t>
      </w:r>
      <w:r w:rsidR="00A428D5" w:rsidRPr="00111451">
        <w:rPr>
          <w:bCs/>
          <w:sz w:val="20"/>
          <w:szCs w:val="20"/>
        </w:rPr>
        <w:t>They</w:t>
      </w:r>
      <w:r w:rsidR="00CA26EA">
        <w:rPr>
          <w:bCs/>
          <w:sz w:val="20"/>
          <w:szCs w:val="20"/>
        </w:rPr>
        <w:t xml:space="preserve"> </w:t>
      </w:r>
      <w:r w:rsidR="00A428D5" w:rsidRPr="00111451">
        <w:rPr>
          <w:bCs/>
          <w:sz w:val="20"/>
          <w:szCs w:val="20"/>
        </w:rPr>
        <w:t>are long-term architectures</w:t>
      </w:r>
      <w:r w:rsidR="004028BA">
        <w:rPr>
          <w:bCs/>
          <w:sz w:val="20"/>
          <w:szCs w:val="20"/>
        </w:rPr>
        <w:t>,</w:t>
      </w:r>
      <w:r w:rsidR="00A428D5" w:rsidRPr="00111451">
        <w:rPr>
          <w:bCs/>
          <w:sz w:val="20"/>
          <w:szCs w:val="20"/>
        </w:rPr>
        <w:t xml:space="preserve"> and investments into one generation must last into the next generation</w:t>
      </w:r>
      <w:r w:rsidR="00AE6B54" w:rsidRPr="00111451">
        <w:rPr>
          <w:bCs/>
          <w:sz w:val="20"/>
          <w:szCs w:val="20"/>
        </w:rPr>
        <w:t>’</w:t>
      </w:r>
      <w:r w:rsidR="00A428D5" w:rsidRPr="00111451">
        <w:rPr>
          <w:bCs/>
          <w:sz w:val="20"/>
          <w:szCs w:val="20"/>
        </w:rPr>
        <w:t xml:space="preserve">s time frame. </w:t>
      </w:r>
      <w:r w:rsidR="00F55CB9" w:rsidRPr="00111451">
        <w:rPr>
          <w:bCs/>
          <w:sz w:val="20"/>
          <w:szCs w:val="20"/>
        </w:rPr>
        <w:t xml:space="preserve">Specifically, deployment of a new generation </w:t>
      </w:r>
      <w:r w:rsidR="004B5431">
        <w:rPr>
          <w:bCs/>
          <w:sz w:val="20"/>
          <w:szCs w:val="20"/>
        </w:rPr>
        <w:t xml:space="preserve">can no longer </w:t>
      </w:r>
      <w:r w:rsidR="00F55CB9" w:rsidRPr="00111451">
        <w:rPr>
          <w:bCs/>
          <w:sz w:val="20"/>
          <w:szCs w:val="20"/>
        </w:rPr>
        <w:t xml:space="preserve">require complete overhaul of hardware to realize benefits. </w:t>
      </w:r>
      <w:r w:rsidR="00975E56" w:rsidRPr="00111451">
        <w:rPr>
          <w:bCs/>
          <w:sz w:val="20"/>
          <w:szCs w:val="20"/>
        </w:rPr>
        <w:t>The full capability of 6G</w:t>
      </w:r>
      <w:r w:rsidR="0024339B" w:rsidRPr="00111451">
        <w:rPr>
          <w:bCs/>
          <w:sz w:val="20"/>
          <w:szCs w:val="20"/>
        </w:rPr>
        <w:t>R</w:t>
      </w:r>
      <w:r w:rsidR="00975E56" w:rsidRPr="00111451">
        <w:rPr>
          <w:bCs/>
          <w:sz w:val="20"/>
          <w:szCs w:val="20"/>
        </w:rPr>
        <w:t xml:space="preserve"> may very well be realized with radio refresh in existing bands or in new greenfield bands as driven by business needs</w:t>
      </w:r>
      <w:r w:rsidR="00F31316" w:rsidRPr="00111451">
        <w:rPr>
          <w:bCs/>
          <w:sz w:val="20"/>
          <w:szCs w:val="20"/>
        </w:rPr>
        <w:t>. But 6G deployment with existing open radios in legacy bands leveraging efficient 5G-6G MRSS, where and when needed</w:t>
      </w:r>
      <w:r w:rsidR="00866E8D" w:rsidRPr="00111451">
        <w:rPr>
          <w:bCs/>
          <w:sz w:val="20"/>
          <w:szCs w:val="20"/>
        </w:rPr>
        <w:t xml:space="preserve">, should equally be possible. </w:t>
      </w:r>
      <w:r w:rsidR="006C1329" w:rsidRPr="00111451">
        <w:rPr>
          <w:bCs/>
          <w:sz w:val="20"/>
          <w:szCs w:val="20"/>
        </w:rPr>
        <w:t xml:space="preserve">At least from a network perspective, continuous innovation </w:t>
      </w:r>
      <w:r w:rsidR="00DD0640" w:rsidRPr="00111451">
        <w:rPr>
          <w:bCs/>
          <w:sz w:val="20"/>
          <w:szCs w:val="20"/>
        </w:rPr>
        <w:t>must be possible</w:t>
      </w:r>
      <w:r w:rsidR="00D37232">
        <w:rPr>
          <w:bCs/>
          <w:sz w:val="20"/>
          <w:szCs w:val="20"/>
        </w:rPr>
        <w:t>,</w:t>
      </w:r>
      <w:r w:rsidR="00DD0640" w:rsidRPr="00111451">
        <w:rPr>
          <w:bCs/>
          <w:sz w:val="20"/>
          <w:szCs w:val="20"/>
        </w:rPr>
        <w:t xml:space="preserve"> independent of the </w:t>
      </w:r>
      <w:r w:rsidR="00BF4D7B" w:rsidRPr="00111451">
        <w:rPr>
          <w:bCs/>
          <w:sz w:val="20"/>
          <w:szCs w:val="20"/>
        </w:rPr>
        <w:t xml:space="preserve">user equipment </w:t>
      </w:r>
      <w:r w:rsidR="00DD0640" w:rsidRPr="00111451">
        <w:rPr>
          <w:bCs/>
          <w:sz w:val="20"/>
          <w:szCs w:val="20"/>
        </w:rPr>
        <w:t>generation</w:t>
      </w:r>
      <w:r w:rsidR="00BF4D7B" w:rsidRPr="00111451">
        <w:rPr>
          <w:bCs/>
          <w:sz w:val="20"/>
          <w:szCs w:val="20"/>
        </w:rPr>
        <w:t xml:space="preserve"> and leveraging past investments.</w:t>
      </w:r>
    </w:p>
    <w:p w14:paraId="5BC84370" w14:textId="77777777" w:rsidR="00BF4D7B" w:rsidRPr="00111451" w:rsidRDefault="00BF4D7B" w:rsidP="00111451">
      <w:pPr>
        <w:spacing w:line="276" w:lineRule="auto"/>
        <w:rPr>
          <w:bCs/>
          <w:sz w:val="20"/>
          <w:szCs w:val="20"/>
        </w:rPr>
      </w:pPr>
    </w:p>
    <w:p w14:paraId="45A6B38C" w14:textId="1E1F1143" w:rsidR="00BF4D7B" w:rsidRDefault="0024339B" w:rsidP="006D0B9D">
      <w:pPr>
        <w:pStyle w:val="Proposal"/>
      </w:pPr>
      <w:r w:rsidRPr="0024339B">
        <w:t>The full capability of 6G</w:t>
      </w:r>
      <w:r>
        <w:t>R</w:t>
      </w:r>
      <w:r w:rsidRPr="0024339B">
        <w:t xml:space="preserve"> </w:t>
      </w:r>
      <w:r>
        <w:t xml:space="preserve">is </w:t>
      </w:r>
      <w:r w:rsidRPr="0024339B">
        <w:t>realized with radio refresh in existing bands or in new greenfield bands</w:t>
      </w:r>
      <w:r w:rsidR="006763C5">
        <w:t xml:space="preserve"> while</w:t>
      </w:r>
      <w:r w:rsidRPr="0024339B">
        <w:t xml:space="preserve"> 6G deployment with existing open radios in legacy bands leveraging efficient 5G-6G MRSS</w:t>
      </w:r>
      <w:r w:rsidR="006763C5">
        <w:t xml:space="preserve"> is </w:t>
      </w:r>
      <w:r w:rsidR="0056129F">
        <w:t>also</w:t>
      </w:r>
      <w:r w:rsidRPr="0024339B">
        <w:t xml:space="preserve"> possible.</w:t>
      </w:r>
    </w:p>
    <w:p w14:paraId="48DF6BA0" w14:textId="77777777" w:rsidR="00BF4D7B" w:rsidRDefault="00BF4D7B" w:rsidP="00800D7F">
      <w:pPr>
        <w:rPr>
          <w:sz w:val="20"/>
          <w:szCs w:val="20"/>
        </w:rPr>
      </w:pPr>
    </w:p>
    <w:p w14:paraId="3C2D0B68" w14:textId="2F423D83" w:rsidR="00171781" w:rsidRDefault="00100827" w:rsidP="00111451">
      <w:pPr>
        <w:spacing w:line="276" w:lineRule="auto"/>
        <w:rPr>
          <w:bCs/>
          <w:sz w:val="20"/>
          <w:szCs w:val="20"/>
        </w:rPr>
      </w:pPr>
      <w:r w:rsidRPr="00111451">
        <w:rPr>
          <w:bCs/>
          <w:sz w:val="20"/>
          <w:szCs w:val="20"/>
        </w:rPr>
        <w:t xml:space="preserve">The 6GR </w:t>
      </w:r>
      <w:r w:rsidR="008F656F" w:rsidRPr="00111451">
        <w:rPr>
          <w:bCs/>
          <w:sz w:val="20"/>
          <w:szCs w:val="20"/>
        </w:rPr>
        <w:t>waveform should be f</w:t>
      </w:r>
      <w:r w:rsidRPr="00111451">
        <w:rPr>
          <w:bCs/>
          <w:sz w:val="20"/>
          <w:szCs w:val="20"/>
        </w:rPr>
        <w:t>orward-compatible</w:t>
      </w:r>
      <w:r w:rsidR="008F656F" w:rsidRPr="00111451">
        <w:rPr>
          <w:bCs/>
          <w:sz w:val="20"/>
          <w:szCs w:val="20"/>
        </w:rPr>
        <w:t xml:space="preserve"> and </w:t>
      </w:r>
      <w:r w:rsidRPr="00111451">
        <w:rPr>
          <w:bCs/>
          <w:sz w:val="20"/>
          <w:szCs w:val="20"/>
        </w:rPr>
        <w:t xml:space="preserve">scalable </w:t>
      </w:r>
      <w:r w:rsidR="008F656F" w:rsidRPr="00111451">
        <w:rPr>
          <w:bCs/>
          <w:sz w:val="20"/>
          <w:szCs w:val="20"/>
        </w:rPr>
        <w:t xml:space="preserve">to </w:t>
      </w:r>
      <w:r w:rsidRPr="00111451">
        <w:rPr>
          <w:bCs/>
          <w:sz w:val="20"/>
          <w:szCs w:val="20"/>
        </w:rPr>
        <w:t xml:space="preserve">allow </w:t>
      </w:r>
      <w:r w:rsidR="008F656F" w:rsidRPr="00111451">
        <w:rPr>
          <w:bCs/>
          <w:sz w:val="20"/>
          <w:szCs w:val="20"/>
        </w:rPr>
        <w:t xml:space="preserve">for </w:t>
      </w:r>
      <w:r w:rsidRPr="00111451">
        <w:rPr>
          <w:bCs/>
          <w:sz w:val="20"/>
          <w:szCs w:val="20"/>
        </w:rPr>
        <w:t xml:space="preserve">a wide range of possible 6G features, device types (incl. </w:t>
      </w:r>
      <w:r w:rsidR="008F656F" w:rsidRPr="00111451">
        <w:rPr>
          <w:bCs/>
          <w:sz w:val="20"/>
          <w:szCs w:val="20"/>
        </w:rPr>
        <w:t>massive IoT</w:t>
      </w:r>
      <w:r w:rsidRPr="00111451">
        <w:rPr>
          <w:bCs/>
          <w:sz w:val="20"/>
          <w:szCs w:val="20"/>
        </w:rPr>
        <w:t>), services, use cases</w:t>
      </w:r>
      <w:r w:rsidR="008F656F" w:rsidRPr="00111451">
        <w:rPr>
          <w:bCs/>
          <w:sz w:val="20"/>
          <w:szCs w:val="20"/>
        </w:rPr>
        <w:t>,</w:t>
      </w:r>
      <w:r w:rsidRPr="00111451">
        <w:rPr>
          <w:bCs/>
          <w:sz w:val="20"/>
          <w:szCs w:val="20"/>
        </w:rPr>
        <w:t xml:space="preserve"> and spectrum bands to be developed and deployed as and when needed by the business</w:t>
      </w:r>
      <w:r w:rsidR="00284472" w:rsidRPr="00111451">
        <w:rPr>
          <w:bCs/>
          <w:sz w:val="20"/>
          <w:szCs w:val="20"/>
        </w:rPr>
        <w:t xml:space="preserve">. </w:t>
      </w:r>
      <w:proofErr w:type="gramStart"/>
      <w:r w:rsidR="00284472" w:rsidRPr="00111451">
        <w:rPr>
          <w:bCs/>
          <w:sz w:val="20"/>
          <w:szCs w:val="20"/>
        </w:rPr>
        <w:t>Needless to say, these</w:t>
      </w:r>
      <w:proofErr w:type="gramEnd"/>
      <w:r w:rsidR="00284472" w:rsidRPr="00111451">
        <w:rPr>
          <w:bCs/>
          <w:sz w:val="20"/>
          <w:szCs w:val="20"/>
        </w:rPr>
        <w:t xml:space="preserve"> new services, use cases, and spectrum bands must provide high value to operators. </w:t>
      </w:r>
      <w:r w:rsidR="00B97D2C" w:rsidRPr="00111451">
        <w:rPr>
          <w:bCs/>
          <w:sz w:val="20"/>
          <w:szCs w:val="20"/>
        </w:rPr>
        <w:t xml:space="preserve">Energy efficiency at both the </w:t>
      </w:r>
      <w:r w:rsidR="003F43B2" w:rsidRPr="00111451">
        <w:rPr>
          <w:bCs/>
          <w:sz w:val="20"/>
          <w:szCs w:val="20"/>
        </w:rPr>
        <w:t xml:space="preserve">network and UE is crucial. </w:t>
      </w:r>
      <w:r w:rsidR="00033161" w:rsidRPr="00111451">
        <w:rPr>
          <w:bCs/>
          <w:sz w:val="20"/>
          <w:szCs w:val="20"/>
        </w:rPr>
        <w:t xml:space="preserve">Efficient </w:t>
      </w:r>
      <w:r w:rsidR="00280C21">
        <w:rPr>
          <w:bCs/>
          <w:sz w:val="20"/>
          <w:szCs w:val="20"/>
        </w:rPr>
        <w:t>m</w:t>
      </w:r>
      <w:r w:rsidR="00033161" w:rsidRPr="00111451">
        <w:rPr>
          <w:bCs/>
          <w:sz w:val="20"/>
          <w:szCs w:val="20"/>
        </w:rPr>
        <w:t xml:space="preserve">ulti-RAT </w:t>
      </w:r>
      <w:r w:rsidR="00280C21">
        <w:rPr>
          <w:bCs/>
          <w:sz w:val="20"/>
          <w:szCs w:val="20"/>
        </w:rPr>
        <w:t>s</w:t>
      </w:r>
      <w:r w:rsidR="00033161" w:rsidRPr="00111451">
        <w:rPr>
          <w:bCs/>
          <w:sz w:val="20"/>
          <w:szCs w:val="20"/>
        </w:rPr>
        <w:t xml:space="preserve">pectrum </w:t>
      </w:r>
      <w:r w:rsidR="00280C21">
        <w:rPr>
          <w:bCs/>
          <w:sz w:val="20"/>
          <w:szCs w:val="20"/>
        </w:rPr>
        <w:t>s</w:t>
      </w:r>
      <w:r w:rsidR="00033161" w:rsidRPr="00111451">
        <w:rPr>
          <w:bCs/>
          <w:sz w:val="20"/>
          <w:szCs w:val="20"/>
        </w:rPr>
        <w:t xml:space="preserve">haring (MRSS) between 6G and NR in </w:t>
      </w:r>
      <w:r w:rsidR="00033161" w:rsidRPr="00111451">
        <w:rPr>
          <w:bCs/>
          <w:sz w:val="20"/>
          <w:szCs w:val="20"/>
        </w:rPr>
        <w:lastRenderedPageBreak/>
        <w:t xml:space="preserve">licensed bands is a key requirement and spectrum sharing among dissimilar systems, </w:t>
      </w:r>
      <w:proofErr w:type="gramStart"/>
      <w:r w:rsidR="00033161" w:rsidRPr="00111451">
        <w:rPr>
          <w:bCs/>
          <w:sz w:val="20"/>
          <w:szCs w:val="20"/>
        </w:rPr>
        <w:t>in particular</w:t>
      </w:r>
      <w:proofErr w:type="gramEnd"/>
      <w:r w:rsidR="00033161" w:rsidRPr="00111451">
        <w:rPr>
          <w:bCs/>
          <w:sz w:val="20"/>
          <w:szCs w:val="20"/>
        </w:rPr>
        <w:t xml:space="preserve"> Federal/DoD systems</w:t>
      </w:r>
      <w:r w:rsidR="00E6766E">
        <w:rPr>
          <w:bCs/>
          <w:sz w:val="20"/>
          <w:szCs w:val="20"/>
        </w:rPr>
        <w:t>,</w:t>
      </w:r>
      <w:r w:rsidR="0060238D" w:rsidRPr="00111451">
        <w:rPr>
          <w:bCs/>
          <w:sz w:val="20"/>
          <w:szCs w:val="20"/>
        </w:rPr>
        <w:t xml:space="preserve"> is an important consideration. </w:t>
      </w:r>
    </w:p>
    <w:p w14:paraId="3FA53A3D" w14:textId="77777777" w:rsidR="007A74E8" w:rsidRPr="00111451" w:rsidRDefault="007A74E8" w:rsidP="00111451">
      <w:pPr>
        <w:spacing w:line="276" w:lineRule="auto"/>
        <w:rPr>
          <w:bCs/>
          <w:sz w:val="20"/>
          <w:szCs w:val="20"/>
        </w:rPr>
      </w:pPr>
    </w:p>
    <w:p w14:paraId="7D6EDFC1" w14:textId="6F58C614" w:rsidR="007A74E8" w:rsidRPr="00111451" w:rsidRDefault="00C24E70" w:rsidP="00111451">
      <w:pPr>
        <w:spacing w:line="276" w:lineRule="auto"/>
        <w:rPr>
          <w:bCs/>
          <w:sz w:val="20"/>
          <w:szCs w:val="20"/>
        </w:rPr>
      </w:pPr>
      <w:r w:rsidRPr="00111451">
        <w:rPr>
          <w:bCs/>
          <w:sz w:val="20"/>
          <w:szCs w:val="20"/>
        </w:rPr>
        <w:t>OF</w:t>
      </w:r>
      <w:r w:rsidR="003A12D1" w:rsidRPr="00111451">
        <w:rPr>
          <w:bCs/>
          <w:sz w:val="20"/>
          <w:szCs w:val="20"/>
        </w:rPr>
        <w:t xml:space="preserve">DM-based waveforms as those used in NR address many if not </w:t>
      </w:r>
      <w:proofErr w:type="gramStart"/>
      <w:r w:rsidR="003A12D1" w:rsidRPr="00111451">
        <w:rPr>
          <w:bCs/>
          <w:sz w:val="20"/>
          <w:szCs w:val="20"/>
        </w:rPr>
        <w:t>all of</w:t>
      </w:r>
      <w:proofErr w:type="gramEnd"/>
      <w:r w:rsidR="003A12D1" w:rsidRPr="00111451">
        <w:rPr>
          <w:bCs/>
          <w:sz w:val="20"/>
          <w:szCs w:val="20"/>
        </w:rPr>
        <w:t xml:space="preserve"> these design criteria. </w:t>
      </w:r>
      <w:r w:rsidR="00DA2074" w:rsidRPr="00111451">
        <w:rPr>
          <w:bCs/>
          <w:sz w:val="20"/>
          <w:szCs w:val="20"/>
        </w:rPr>
        <w:t>OFDM is inherently low complexity</w:t>
      </w:r>
      <w:r w:rsidR="00904DFC" w:rsidRPr="00111451">
        <w:rPr>
          <w:bCs/>
          <w:sz w:val="20"/>
          <w:szCs w:val="20"/>
        </w:rPr>
        <w:t xml:space="preserve">. </w:t>
      </w:r>
      <w:r w:rsidR="00395AFE" w:rsidRPr="00111451">
        <w:rPr>
          <w:bCs/>
          <w:sz w:val="20"/>
          <w:szCs w:val="20"/>
        </w:rPr>
        <w:t>The narrowband nature of each tone allows for simple equalization</w:t>
      </w:r>
      <w:r w:rsidR="006C44F8" w:rsidRPr="00111451">
        <w:rPr>
          <w:bCs/>
          <w:sz w:val="20"/>
          <w:szCs w:val="20"/>
        </w:rPr>
        <w:t xml:space="preserve"> and precoding </w:t>
      </w:r>
      <w:r w:rsidR="00A71F00" w:rsidRPr="00111451">
        <w:rPr>
          <w:bCs/>
          <w:sz w:val="20"/>
          <w:szCs w:val="20"/>
        </w:rPr>
        <w:t xml:space="preserve">which are important for efficient MIMO operation in multi-path propagation environments. </w:t>
      </w:r>
      <w:r w:rsidR="00C82354">
        <w:rPr>
          <w:bCs/>
          <w:sz w:val="20"/>
          <w:szCs w:val="20"/>
        </w:rPr>
        <w:t>Carriers can be modulated in frequency domain and efficiently be converted to time domain via low complexity</w:t>
      </w:r>
      <w:r w:rsidR="002E31DE">
        <w:rPr>
          <w:bCs/>
          <w:sz w:val="20"/>
          <w:szCs w:val="20"/>
        </w:rPr>
        <w:t xml:space="preserve">, time proven algorithms. </w:t>
      </w:r>
      <w:r w:rsidR="00C3269E">
        <w:rPr>
          <w:bCs/>
          <w:sz w:val="20"/>
          <w:szCs w:val="20"/>
        </w:rPr>
        <w:t xml:space="preserve">And </w:t>
      </w:r>
      <w:r w:rsidR="00EA3925">
        <w:rPr>
          <w:bCs/>
          <w:sz w:val="20"/>
          <w:szCs w:val="20"/>
        </w:rPr>
        <w:t xml:space="preserve">as a multiple access scheme, OFDMA is beneficial for </w:t>
      </w:r>
      <w:r w:rsidR="007F5B2B">
        <w:rPr>
          <w:bCs/>
          <w:sz w:val="20"/>
          <w:szCs w:val="20"/>
        </w:rPr>
        <w:t xml:space="preserve">resource allocation in time and frequency due to the inherent time-frequency resource grid </w:t>
      </w:r>
      <w:r w:rsidR="00DA3B7F">
        <w:rPr>
          <w:bCs/>
          <w:sz w:val="20"/>
          <w:szCs w:val="20"/>
        </w:rPr>
        <w:t xml:space="preserve">comprising </w:t>
      </w:r>
      <w:r w:rsidR="000867FC">
        <w:rPr>
          <w:bCs/>
          <w:sz w:val="20"/>
          <w:szCs w:val="20"/>
        </w:rPr>
        <w:t xml:space="preserve">orthogonal </w:t>
      </w:r>
      <w:r w:rsidR="00DA3B7F">
        <w:rPr>
          <w:bCs/>
          <w:sz w:val="20"/>
          <w:szCs w:val="20"/>
        </w:rPr>
        <w:t xml:space="preserve">symbols and sub-carriers </w:t>
      </w:r>
      <w:proofErr w:type="gramStart"/>
      <w:r w:rsidR="00CC7A51">
        <w:rPr>
          <w:bCs/>
          <w:sz w:val="20"/>
          <w:szCs w:val="20"/>
        </w:rPr>
        <w:t>as a result of</w:t>
      </w:r>
      <w:proofErr w:type="gramEnd"/>
      <w:r w:rsidR="00CC7A51">
        <w:rPr>
          <w:bCs/>
          <w:sz w:val="20"/>
          <w:szCs w:val="20"/>
        </w:rPr>
        <w:t xml:space="preserve"> </w:t>
      </w:r>
      <w:r w:rsidR="00DA3B7F">
        <w:rPr>
          <w:bCs/>
          <w:sz w:val="20"/>
          <w:szCs w:val="20"/>
        </w:rPr>
        <w:t>the DFT based modulation</w:t>
      </w:r>
      <w:r w:rsidR="00840CD5">
        <w:rPr>
          <w:bCs/>
          <w:sz w:val="20"/>
          <w:szCs w:val="20"/>
        </w:rPr>
        <w:t xml:space="preserve"> with cyclic prefix</w:t>
      </w:r>
      <w:r w:rsidR="00CC7A51">
        <w:rPr>
          <w:bCs/>
          <w:sz w:val="20"/>
          <w:szCs w:val="20"/>
        </w:rPr>
        <w:t xml:space="preserve">. </w:t>
      </w:r>
      <w:r w:rsidR="00840CD5">
        <w:rPr>
          <w:bCs/>
          <w:sz w:val="20"/>
          <w:szCs w:val="20"/>
        </w:rPr>
        <w:t xml:space="preserve">Resources can </w:t>
      </w:r>
      <w:r w:rsidR="00DF290E">
        <w:rPr>
          <w:bCs/>
          <w:sz w:val="20"/>
          <w:szCs w:val="20"/>
        </w:rPr>
        <w:t xml:space="preserve">be blanked in both </w:t>
      </w:r>
      <w:r w:rsidR="009A6828">
        <w:rPr>
          <w:bCs/>
          <w:sz w:val="20"/>
          <w:szCs w:val="20"/>
        </w:rPr>
        <w:t>time</w:t>
      </w:r>
      <w:r w:rsidR="0053039D">
        <w:rPr>
          <w:bCs/>
          <w:sz w:val="20"/>
          <w:szCs w:val="20"/>
        </w:rPr>
        <w:t xml:space="preserve"> </w:t>
      </w:r>
      <w:r w:rsidR="009A6828">
        <w:rPr>
          <w:bCs/>
          <w:sz w:val="20"/>
          <w:szCs w:val="20"/>
        </w:rPr>
        <w:t xml:space="preserve">domain </w:t>
      </w:r>
      <w:r w:rsidR="0053039D">
        <w:rPr>
          <w:bCs/>
          <w:sz w:val="20"/>
          <w:szCs w:val="20"/>
        </w:rPr>
        <w:t>(cf., MBSFN subframes in the first Release of LTE) or frequency domain</w:t>
      </w:r>
      <w:r w:rsidR="00976D21">
        <w:rPr>
          <w:bCs/>
          <w:sz w:val="20"/>
          <w:szCs w:val="20"/>
        </w:rPr>
        <w:t xml:space="preserve"> (cf., bandwidth parts in the first Release of 5G NR). The </w:t>
      </w:r>
      <w:proofErr w:type="gramStart"/>
      <w:r w:rsidR="00976D21">
        <w:rPr>
          <w:bCs/>
          <w:sz w:val="20"/>
          <w:szCs w:val="20"/>
        </w:rPr>
        <w:t>aforementioned orthogonality</w:t>
      </w:r>
      <w:proofErr w:type="gramEnd"/>
      <w:r w:rsidR="00976D21">
        <w:rPr>
          <w:bCs/>
          <w:sz w:val="20"/>
          <w:szCs w:val="20"/>
        </w:rPr>
        <w:t xml:space="preserve"> is also crucial for the provisioning of reference signals</w:t>
      </w:r>
      <w:r w:rsidR="00E96125">
        <w:rPr>
          <w:bCs/>
          <w:sz w:val="20"/>
          <w:szCs w:val="20"/>
        </w:rPr>
        <w:t xml:space="preserve"> or </w:t>
      </w:r>
      <w:r w:rsidR="00137739">
        <w:rPr>
          <w:bCs/>
          <w:sz w:val="20"/>
          <w:szCs w:val="20"/>
        </w:rPr>
        <w:t xml:space="preserve">efficient multi-user scheduling </w:t>
      </w:r>
      <w:r w:rsidR="00137739" w:rsidRPr="00A75F2C">
        <w:rPr>
          <w:bCs/>
          <w:sz w:val="20"/>
          <w:szCs w:val="20"/>
        </w:rPr>
        <w:t xml:space="preserve">across all dimensions </w:t>
      </w:r>
      <w:r w:rsidR="00137739">
        <w:rPr>
          <w:bCs/>
          <w:sz w:val="20"/>
          <w:szCs w:val="20"/>
        </w:rPr>
        <w:t>but esp. with high dimensional MIMO operation</w:t>
      </w:r>
      <w:r w:rsidR="00A75F2C">
        <w:rPr>
          <w:bCs/>
          <w:sz w:val="20"/>
          <w:szCs w:val="20"/>
        </w:rPr>
        <w:t xml:space="preserve">. </w:t>
      </w:r>
      <w:r w:rsidR="000B4C1B">
        <w:rPr>
          <w:bCs/>
          <w:sz w:val="20"/>
          <w:szCs w:val="20"/>
        </w:rPr>
        <w:t xml:space="preserve">The latter benefit is also highly </w:t>
      </w:r>
      <w:r w:rsidR="009C01B1">
        <w:rPr>
          <w:bCs/>
          <w:sz w:val="20"/>
          <w:szCs w:val="20"/>
        </w:rPr>
        <w:t>desirable for coexistence with other systems</w:t>
      </w:r>
      <w:r w:rsidR="00C2771C">
        <w:rPr>
          <w:bCs/>
          <w:sz w:val="20"/>
          <w:szCs w:val="20"/>
        </w:rPr>
        <w:t xml:space="preserve">: across </w:t>
      </w:r>
      <w:r w:rsidR="00F16C70">
        <w:rPr>
          <w:bCs/>
          <w:sz w:val="20"/>
          <w:szCs w:val="20"/>
        </w:rPr>
        <w:t xml:space="preserve">technologies for the same user (e.g., MRSS/DSS between 4G LTE and 5G NR), the same technology </w:t>
      </w:r>
      <w:r w:rsidR="00FF4F15">
        <w:rPr>
          <w:bCs/>
          <w:sz w:val="20"/>
          <w:szCs w:val="20"/>
        </w:rPr>
        <w:t>across users (</w:t>
      </w:r>
      <w:r w:rsidR="00636881">
        <w:rPr>
          <w:bCs/>
          <w:sz w:val="20"/>
          <w:szCs w:val="20"/>
        </w:rPr>
        <w:t xml:space="preserve">e.g., </w:t>
      </w:r>
      <w:r w:rsidR="00FF4F15">
        <w:rPr>
          <w:bCs/>
          <w:sz w:val="20"/>
          <w:szCs w:val="20"/>
        </w:rPr>
        <w:t xml:space="preserve">3GPP RAN sharing), </w:t>
      </w:r>
      <w:r w:rsidR="00314113">
        <w:rPr>
          <w:bCs/>
          <w:sz w:val="20"/>
          <w:szCs w:val="20"/>
        </w:rPr>
        <w:t xml:space="preserve">and </w:t>
      </w:r>
      <w:r w:rsidR="00636881">
        <w:rPr>
          <w:bCs/>
          <w:sz w:val="20"/>
          <w:szCs w:val="20"/>
        </w:rPr>
        <w:t>across technologies for the same service (e.g., LTE-LAA or NR-U)</w:t>
      </w:r>
      <w:r w:rsidR="00314113">
        <w:rPr>
          <w:bCs/>
          <w:sz w:val="20"/>
          <w:szCs w:val="20"/>
        </w:rPr>
        <w:t xml:space="preserve">. </w:t>
      </w:r>
      <w:r w:rsidR="00EA0B36">
        <w:rPr>
          <w:bCs/>
          <w:sz w:val="20"/>
          <w:szCs w:val="20"/>
        </w:rPr>
        <w:t xml:space="preserve">The flexibility of OFDMA is </w:t>
      </w:r>
      <w:r w:rsidR="00C80021">
        <w:rPr>
          <w:bCs/>
          <w:sz w:val="20"/>
          <w:szCs w:val="20"/>
        </w:rPr>
        <w:t>so</w:t>
      </w:r>
      <w:r w:rsidR="00430EC8">
        <w:rPr>
          <w:bCs/>
          <w:sz w:val="20"/>
          <w:szCs w:val="20"/>
        </w:rPr>
        <w:t xml:space="preserve"> vast</w:t>
      </w:r>
      <w:r w:rsidR="00C80021">
        <w:rPr>
          <w:bCs/>
          <w:sz w:val="20"/>
          <w:szCs w:val="20"/>
        </w:rPr>
        <w:t xml:space="preserve"> that both 4G and 5G deployments have multiplexed sub-waveforms into the time-frequency grid of OFDMA, namely, single-carrier NB-IoT (</w:t>
      </w:r>
      <w:r w:rsidR="00B966DE">
        <w:rPr>
          <w:bCs/>
          <w:sz w:val="20"/>
          <w:szCs w:val="20"/>
        </w:rPr>
        <w:t>sinc pulse shaping in frequency domain with CP insertion) and DFT-s-OFDM</w:t>
      </w:r>
      <w:r w:rsidR="00B21A8F">
        <w:rPr>
          <w:bCs/>
          <w:sz w:val="20"/>
          <w:szCs w:val="20"/>
        </w:rPr>
        <w:t xml:space="preserve"> in the uplink</w:t>
      </w:r>
      <w:r w:rsidR="00B966DE">
        <w:rPr>
          <w:bCs/>
          <w:sz w:val="20"/>
          <w:szCs w:val="20"/>
        </w:rPr>
        <w:t xml:space="preserve">. </w:t>
      </w:r>
      <w:r w:rsidR="00525AC2">
        <w:rPr>
          <w:bCs/>
          <w:sz w:val="20"/>
          <w:szCs w:val="20"/>
        </w:rPr>
        <w:t xml:space="preserve">Additional waveforms have been proposed for multiplexing with OFDMA in both Release 14 and </w:t>
      </w:r>
      <w:r w:rsidR="007A74E8">
        <w:rPr>
          <w:bCs/>
          <w:sz w:val="20"/>
          <w:szCs w:val="20"/>
        </w:rPr>
        <w:t xml:space="preserve">20. </w:t>
      </w:r>
      <w:r w:rsidR="00821158">
        <w:rPr>
          <w:bCs/>
          <w:sz w:val="20"/>
          <w:szCs w:val="20"/>
        </w:rPr>
        <w:t>And w</w:t>
      </w:r>
      <w:r w:rsidR="007240C4">
        <w:rPr>
          <w:bCs/>
          <w:sz w:val="20"/>
          <w:szCs w:val="20"/>
        </w:rPr>
        <w:t>hile many alternative waveform designs with similar</w:t>
      </w:r>
      <w:r w:rsidR="000720E6">
        <w:rPr>
          <w:bCs/>
          <w:sz w:val="20"/>
          <w:szCs w:val="20"/>
        </w:rPr>
        <w:t xml:space="preserve"> properties</w:t>
      </w:r>
      <w:r w:rsidR="002A67D9">
        <w:rPr>
          <w:bCs/>
          <w:sz w:val="20"/>
          <w:szCs w:val="20"/>
        </w:rPr>
        <w:t xml:space="preserve"> may exist</w:t>
      </w:r>
      <w:r w:rsidR="000720E6">
        <w:rPr>
          <w:bCs/>
          <w:sz w:val="20"/>
          <w:szCs w:val="20"/>
        </w:rPr>
        <w:t xml:space="preserve">, since the onset of 5G NR in Release 15 many systems both inside and outside of 3GPP </w:t>
      </w:r>
      <w:r w:rsidR="007156A4">
        <w:rPr>
          <w:bCs/>
          <w:sz w:val="20"/>
          <w:szCs w:val="20"/>
        </w:rPr>
        <w:t>have continue</w:t>
      </w:r>
      <w:r w:rsidR="008162BD">
        <w:rPr>
          <w:bCs/>
          <w:sz w:val="20"/>
          <w:szCs w:val="20"/>
        </w:rPr>
        <w:t>d</w:t>
      </w:r>
      <w:r w:rsidR="007156A4">
        <w:rPr>
          <w:bCs/>
          <w:sz w:val="20"/>
          <w:szCs w:val="20"/>
        </w:rPr>
        <w:t xml:space="preserve"> to cho</w:t>
      </w:r>
      <w:r w:rsidR="008162BD">
        <w:rPr>
          <w:bCs/>
          <w:sz w:val="20"/>
          <w:szCs w:val="20"/>
        </w:rPr>
        <w:t>o</w:t>
      </w:r>
      <w:r w:rsidR="007156A4">
        <w:rPr>
          <w:bCs/>
          <w:sz w:val="20"/>
          <w:szCs w:val="20"/>
        </w:rPr>
        <w:t xml:space="preserve">se OFDM/OFDMA as its fundamental baseline, </w:t>
      </w:r>
      <w:r w:rsidR="007323C4">
        <w:rPr>
          <w:bCs/>
          <w:sz w:val="20"/>
          <w:szCs w:val="20"/>
        </w:rPr>
        <w:t>even when they were design</w:t>
      </w:r>
      <w:r w:rsidR="009D7468">
        <w:rPr>
          <w:bCs/>
          <w:sz w:val="20"/>
          <w:szCs w:val="20"/>
        </w:rPr>
        <w:t>ed</w:t>
      </w:r>
      <w:r w:rsidR="007323C4">
        <w:rPr>
          <w:bCs/>
          <w:sz w:val="20"/>
          <w:szCs w:val="20"/>
        </w:rPr>
        <w:t xml:space="preserve"> in greenfield environments or </w:t>
      </w:r>
      <w:r w:rsidR="009D7468">
        <w:rPr>
          <w:bCs/>
          <w:sz w:val="20"/>
          <w:szCs w:val="20"/>
        </w:rPr>
        <w:t>n</w:t>
      </w:r>
      <w:r w:rsidR="007323C4">
        <w:rPr>
          <w:bCs/>
          <w:sz w:val="20"/>
          <w:szCs w:val="20"/>
        </w:rPr>
        <w:t xml:space="preserve">ew spectrum. </w:t>
      </w:r>
    </w:p>
    <w:p w14:paraId="0BD08C70" w14:textId="77777777" w:rsidR="00BF4D7B" w:rsidRPr="007A74E8" w:rsidRDefault="00BF4D7B" w:rsidP="007A74E8">
      <w:pPr>
        <w:spacing w:line="276" w:lineRule="auto"/>
        <w:rPr>
          <w:bCs/>
          <w:sz w:val="20"/>
          <w:szCs w:val="20"/>
        </w:rPr>
      </w:pPr>
    </w:p>
    <w:p w14:paraId="09E5F6EE" w14:textId="72677DA1" w:rsidR="00BF4D7B" w:rsidRPr="007A74E8" w:rsidRDefault="00C17705" w:rsidP="007A74E8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As detailed in our companion contribution in </w:t>
      </w: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_Ref206167705 \r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[2]</w:t>
      </w:r>
      <w:r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>, f</w:t>
      </w:r>
      <w:r w:rsidRPr="00C17705">
        <w:rPr>
          <w:bCs/>
          <w:sz w:val="20"/>
          <w:szCs w:val="20"/>
        </w:rPr>
        <w:t xml:space="preserve">orcing operators to upgrade </w:t>
      </w:r>
      <w:proofErr w:type="gramStart"/>
      <w:r w:rsidRPr="00C17705">
        <w:rPr>
          <w:bCs/>
          <w:sz w:val="20"/>
          <w:szCs w:val="20"/>
        </w:rPr>
        <w:t>each and every</w:t>
      </w:r>
      <w:proofErr w:type="gramEnd"/>
      <w:r w:rsidRPr="00C17705">
        <w:rPr>
          <w:bCs/>
          <w:sz w:val="20"/>
          <w:szCs w:val="20"/>
        </w:rPr>
        <w:t xml:space="preserve"> cell</w:t>
      </w:r>
      <w:r>
        <w:rPr>
          <w:bCs/>
          <w:sz w:val="20"/>
          <w:szCs w:val="20"/>
        </w:rPr>
        <w:t xml:space="preserve"> site</w:t>
      </w:r>
      <w:r w:rsidRPr="00C17705">
        <w:rPr>
          <w:bCs/>
          <w:sz w:val="20"/>
          <w:szCs w:val="20"/>
        </w:rPr>
        <w:t xml:space="preserve"> in their network just because the industry transitions from </w:t>
      </w:r>
      <w:r>
        <w:rPr>
          <w:bCs/>
          <w:sz w:val="20"/>
          <w:szCs w:val="20"/>
        </w:rPr>
        <w:t>one generation to the next</w:t>
      </w:r>
      <w:r w:rsidRPr="00C17705">
        <w:rPr>
          <w:bCs/>
          <w:sz w:val="20"/>
          <w:szCs w:val="20"/>
        </w:rPr>
        <w:t xml:space="preserve"> presents them with considerable financial considerations.</w:t>
      </w:r>
      <w:r w:rsidR="00D67DF5">
        <w:rPr>
          <w:bCs/>
          <w:sz w:val="20"/>
          <w:szCs w:val="20"/>
        </w:rPr>
        <w:t xml:space="preserve"> </w:t>
      </w:r>
      <w:r w:rsidR="00523C20">
        <w:rPr>
          <w:bCs/>
          <w:sz w:val="20"/>
          <w:szCs w:val="20"/>
        </w:rPr>
        <w:t xml:space="preserve">Since the early days of 5G, </w:t>
      </w:r>
      <w:r w:rsidR="000F0C14">
        <w:rPr>
          <w:bCs/>
          <w:sz w:val="20"/>
          <w:szCs w:val="20"/>
        </w:rPr>
        <w:t>cellular networks have</w:t>
      </w:r>
      <w:r w:rsidR="00523C20" w:rsidRPr="00523C20">
        <w:rPr>
          <w:bCs/>
          <w:sz w:val="20"/>
          <w:szCs w:val="20"/>
        </w:rPr>
        <w:t xml:space="preserve"> transformed </w:t>
      </w:r>
      <w:r w:rsidR="000F0C14">
        <w:rPr>
          <w:bCs/>
          <w:sz w:val="20"/>
          <w:szCs w:val="20"/>
        </w:rPr>
        <w:t>into</w:t>
      </w:r>
      <w:r w:rsidR="00523C20" w:rsidRPr="00523C20">
        <w:rPr>
          <w:bCs/>
          <w:sz w:val="20"/>
          <w:szCs w:val="20"/>
        </w:rPr>
        <w:t xml:space="preserve"> open, intelligent, virtualized, programmable, agile, and fully interoperable</w:t>
      </w:r>
      <w:r w:rsidR="000F0C14">
        <w:rPr>
          <w:bCs/>
          <w:sz w:val="20"/>
          <w:szCs w:val="20"/>
        </w:rPr>
        <w:t xml:space="preserve"> networks</w:t>
      </w:r>
      <w:r w:rsidR="004412B0">
        <w:rPr>
          <w:bCs/>
          <w:sz w:val="20"/>
          <w:szCs w:val="20"/>
        </w:rPr>
        <w:t xml:space="preserve"> </w:t>
      </w:r>
      <w:r w:rsidR="00523C20" w:rsidRPr="00523C20">
        <w:rPr>
          <w:bCs/>
          <w:sz w:val="20"/>
          <w:szCs w:val="20"/>
        </w:rPr>
        <w:t>rendering them into long-term architectures and platforms</w:t>
      </w:r>
      <w:r w:rsidR="00523C20" w:rsidRPr="00523C20">
        <w:rPr>
          <w:b/>
          <w:bCs/>
          <w:sz w:val="20"/>
          <w:szCs w:val="20"/>
        </w:rPr>
        <w:t xml:space="preserve"> </w:t>
      </w:r>
      <w:r w:rsidR="00523C20" w:rsidRPr="00523C20">
        <w:rPr>
          <w:bCs/>
          <w:sz w:val="20"/>
          <w:szCs w:val="20"/>
        </w:rPr>
        <w:t>for increased shareholder value.</w:t>
      </w:r>
      <w:r w:rsidR="004412B0">
        <w:rPr>
          <w:bCs/>
          <w:sz w:val="20"/>
          <w:szCs w:val="20"/>
        </w:rPr>
        <w:t xml:space="preserve"> </w:t>
      </w:r>
      <w:r w:rsidR="00EE3004">
        <w:rPr>
          <w:bCs/>
          <w:sz w:val="20"/>
          <w:szCs w:val="20"/>
        </w:rPr>
        <w:t>E</w:t>
      </w:r>
      <w:r w:rsidR="00EE3004" w:rsidRPr="00EE3004">
        <w:rPr>
          <w:bCs/>
          <w:sz w:val="20"/>
          <w:szCs w:val="20"/>
        </w:rPr>
        <w:t>xtend</w:t>
      </w:r>
      <w:r w:rsidR="00EE3004">
        <w:rPr>
          <w:bCs/>
          <w:sz w:val="20"/>
          <w:szCs w:val="20"/>
        </w:rPr>
        <w:t>ing</w:t>
      </w:r>
      <w:r w:rsidR="00EE3004" w:rsidRPr="00EE3004">
        <w:rPr>
          <w:bCs/>
          <w:sz w:val="20"/>
          <w:szCs w:val="20"/>
        </w:rPr>
        <w:t xml:space="preserve"> these investments into the 6G timeframe</w:t>
      </w:r>
      <w:r w:rsidR="00EE3004">
        <w:rPr>
          <w:bCs/>
          <w:sz w:val="20"/>
          <w:szCs w:val="20"/>
        </w:rPr>
        <w:t xml:space="preserve"> is paramount</w:t>
      </w:r>
      <w:r w:rsidR="00256887">
        <w:rPr>
          <w:bCs/>
          <w:sz w:val="20"/>
          <w:szCs w:val="20"/>
        </w:rPr>
        <w:t xml:space="preserve"> and </w:t>
      </w:r>
      <w:r w:rsidR="00256887" w:rsidRPr="00256887">
        <w:rPr>
          <w:bCs/>
          <w:sz w:val="20"/>
          <w:szCs w:val="20"/>
        </w:rPr>
        <w:t xml:space="preserve">6G deployment should not require </w:t>
      </w:r>
      <w:r w:rsidR="00256887">
        <w:rPr>
          <w:bCs/>
          <w:sz w:val="20"/>
          <w:szCs w:val="20"/>
        </w:rPr>
        <w:t xml:space="preserve">a </w:t>
      </w:r>
      <w:r w:rsidR="00256887" w:rsidRPr="00256887">
        <w:rPr>
          <w:bCs/>
          <w:sz w:val="20"/>
          <w:szCs w:val="20"/>
        </w:rPr>
        <w:t>complete overhaul of hardware to realize benefits</w:t>
      </w:r>
      <w:r w:rsidR="00256887">
        <w:rPr>
          <w:bCs/>
          <w:sz w:val="20"/>
          <w:szCs w:val="20"/>
        </w:rPr>
        <w:t xml:space="preserve">. </w:t>
      </w:r>
      <w:r w:rsidR="00E14009">
        <w:rPr>
          <w:bCs/>
          <w:sz w:val="20"/>
          <w:szCs w:val="20"/>
        </w:rPr>
        <w:t xml:space="preserve">Rather, </w:t>
      </w:r>
      <w:r w:rsidR="00E14009" w:rsidRPr="00E14009">
        <w:rPr>
          <w:bCs/>
          <w:sz w:val="20"/>
          <w:szCs w:val="20"/>
        </w:rPr>
        <w:t>3GPP should facilitate 6G deployment with existing open radios in legacy bands leveraging efficient 5G-6G MRSS, where and when needed.</w:t>
      </w:r>
      <w:r w:rsidR="00E14009">
        <w:rPr>
          <w:bCs/>
          <w:sz w:val="20"/>
          <w:szCs w:val="20"/>
        </w:rPr>
        <w:t xml:space="preserve"> </w:t>
      </w:r>
      <w:r w:rsidR="00A5373F">
        <w:rPr>
          <w:bCs/>
          <w:sz w:val="20"/>
          <w:szCs w:val="20"/>
        </w:rPr>
        <w:t>O</w:t>
      </w:r>
      <w:r w:rsidR="00A5373F" w:rsidRPr="00A5373F">
        <w:rPr>
          <w:bCs/>
          <w:sz w:val="20"/>
          <w:szCs w:val="20"/>
        </w:rPr>
        <w:t xml:space="preserve">perators should control what they want, where they need it, when they need it, with </w:t>
      </w:r>
      <w:r w:rsidR="00A5373F" w:rsidRPr="00A5373F">
        <w:rPr>
          <w:b/>
          <w:sz w:val="20"/>
          <w:szCs w:val="20"/>
        </w:rPr>
        <w:t>needs-based hardware refresh</w:t>
      </w:r>
      <w:r w:rsidR="00A5373F">
        <w:rPr>
          <w:bCs/>
          <w:sz w:val="20"/>
          <w:szCs w:val="20"/>
        </w:rPr>
        <w:t xml:space="preserve">. </w:t>
      </w:r>
      <w:r w:rsidR="002B0C94">
        <w:rPr>
          <w:bCs/>
          <w:sz w:val="20"/>
          <w:szCs w:val="20"/>
        </w:rPr>
        <w:t>A</w:t>
      </w:r>
      <w:r w:rsidR="002B0C94" w:rsidRPr="002B0C94">
        <w:rPr>
          <w:bCs/>
          <w:sz w:val="20"/>
          <w:szCs w:val="20"/>
        </w:rPr>
        <w:t xml:space="preserve"> 6GR air interface </w:t>
      </w:r>
      <w:r w:rsidR="002B0C94">
        <w:rPr>
          <w:bCs/>
          <w:sz w:val="20"/>
          <w:szCs w:val="20"/>
        </w:rPr>
        <w:t xml:space="preserve">with </w:t>
      </w:r>
      <w:r w:rsidR="002B0C94" w:rsidRPr="002B0C94">
        <w:rPr>
          <w:bCs/>
          <w:sz w:val="20"/>
          <w:szCs w:val="20"/>
        </w:rPr>
        <w:t xml:space="preserve">needs-based hardware refresh sets operators free to upgrade their networks not just on day-1, but on any day. </w:t>
      </w:r>
      <w:r w:rsidR="00105B01">
        <w:rPr>
          <w:bCs/>
          <w:sz w:val="20"/>
          <w:szCs w:val="20"/>
        </w:rPr>
        <w:t>And b</w:t>
      </w:r>
      <w:r w:rsidR="002B0C94" w:rsidRPr="002B0C94">
        <w:rPr>
          <w:bCs/>
          <w:sz w:val="20"/>
          <w:szCs w:val="20"/>
        </w:rPr>
        <w:t xml:space="preserve">y not requiring a complete, nationwide overhaul of hardware, needs-based hardware refresh </w:t>
      </w:r>
      <w:r w:rsidR="00CB4285">
        <w:rPr>
          <w:bCs/>
          <w:sz w:val="20"/>
          <w:szCs w:val="20"/>
        </w:rPr>
        <w:t xml:space="preserve">may </w:t>
      </w:r>
      <w:proofErr w:type="gramStart"/>
      <w:r w:rsidR="00CB4285">
        <w:rPr>
          <w:bCs/>
          <w:sz w:val="20"/>
          <w:szCs w:val="20"/>
        </w:rPr>
        <w:t xml:space="preserve">actually </w:t>
      </w:r>
      <w:r w:rsidR="002B0C94" w:rsidRPr="002B0C94">
        <w:rPr>
          <w:bCs/>
          <w:sz w:val="20"/>
          <w:szCs w:val="20"/>
        </w:rPr>
        <w:t>unleash</w:t>
      </w:r>
      <w:proofErr w:type="gramEnd"/>
      <w:r w:rsidR="002B0C94" w:rsidRPr="002B0C94">
        <w:rPr>
          <w:bCs/>
          <w:sz w:val="20"/>
          <w:szCs w:val="20"/>
        </w:rPr>
        <w:t xml:space="preserve"> the full capability of 6GR</w:t>
      </w:r>
      <w:r w:rsidR="008019BD">
        <w:rPr>
          <w:bCs/>
          <w:sz w:val="20"/>
          <w:szCs w:val="20"/>
        </w:rPr>
        <w:t xml:space="preserve"> </w:t>
      </w:r>
      <w:r w:rsidR="00CB4285">
        <w:rPr>
          <w:bCs/>
          <w:sz w:val="20"/>
          <w:szCs w:val="20"/>
        </w:rPr>
        <w:t>faster</w:t>
      </w:r>
      <w:r w:rsidR="002B0C94" w:rsidRPr="002B0C94">
        <w:rPr>
          <w:bCs/>
          <w:sz w:val="20"/>
          <w:szCs w:val="20"/>
        </w:rPr>
        <w:t>,</w:t>
      </w:r>
      <w:r w:rsidR="005C667B">
        <w:rPr>
          <w:bCs/>
          <w:sz w:val="20"/>
          <w:szCs w:val="20"/>
        </w:rPr>
        <w:t xml:space="preserve"> </w:t>
      </w:r>
      <w:r w:rsidR="002B0C94" w:rsidRPr="002B0C94">
        <w:rPr>
          <w:bCs/>
          <w:sz w:val="20"/>
          <w:szCs w:val="20"/>
        </w:rPr>
        <w:t>whenever performance, revenue opportunities, or new spectrum bands justify a hardware refresh.</w:t>
      </w:r>
      <w:r w:rsidR="005C667B">
        <w:rPr>
          <w:bCs/>
          <w:sz w:val="20"/>
          <w:szCs w:val="20"/>
        </w:rPr>
        <w:t xml:space="preserve"> </w:t>
      </w:r>
    </w:p>
    <w:p w14:paraId="0BF50DC7" w14:textId="77777777" w:rsidR="002D7E3B" w:rsidRDefault="002D7E3B" w:rsidP="007A74E8">
      <w:pPr>
        <w:spacing w:line="276" w:lineRule="auto"/>
        <w:rPr>
          <w:bCs/>
          <w:sz w:val="20"/>
          <w:szCs w:val="20"/>
        </w:rPr>
      </w:pPr>
    </w:p>
    <w:p w14:paraId="54748CBF" w14:textId="525E54DB" w:rsidR="00C06E7F" w:rsidRDefault="00C06E7F" w:rsidP="00C06E7F">
      <w:pPr>
        <w:spacing w:line="276" w:lineRule="auto"/>
        <w:rPr>
          <w:bCs/>
          <w:sz w:val="20"/>
          <w:szCs w:val="20"/>
        </w:rPr>
      </w:pPr>
      <w:r w:rsidRPr="00C06E7F">
        <w:rPr>
          <w:bCs/>
          <w:sz w:val="20"/>
          <w:szCs w:val="20"/>
        </w:rPr>
        <w:t>Needs-based hardware refresh inherently imposes some limitations</w:t>
      </w:r>
      <w:r>
        <w:rPr>
          <w:bCs/>
          <w:sz w:val="20"/>
          <w:szCs w:val="20"/>
        </w:rPr>
        <w:t>, esp. when it comes to waveform considerations</w:t>
      </w:r>
      <w:r w:rsidRPr="00C06E7F">
        <w:rPr>
          <w:bCs/>
          <w:sz w:val="20"/>
          <w:szCs w:val="20"/>
        </w:rPr>
        <w:t xml:space="preserve">. However, these limitations </w:t>
      </w:r>
      <w:r>
        <w:rPr>
          <w:bCs/>
          <w:sz w:val="20"/>
          <w:szCs w:val="20"/>
        </w:rPr>
        <w:t>can be</w:t>
      </w:r>
      <w:r w:rsidRPr="00C06E7F">
        <w:rPr>
          <w:bCs/>
          <w:sz w:val="20"/>
          <w:szCs w:val="20"/>
        </w:rPr>
        <w:t xml:space="preserve"> limited to the initial access. After network attach, through RRC (re)configuration, novel air interface designs can be considered, as long as coexistence with the OFDM time-frequency grid as specified in 5G NR is ensured </w:t>
      </w:r>
      <w:r w:rsidR="00CE6CA9">
        <w:rPr>
          <w:bCs/>
          <w:sz w:val="20"/>
          <w:szCs w:val="20"/>
        </w:rPr>
        <w:fldChar w:fldCharType="begin"/>
      </w:r>
      <w:r w:rsidR="00CE6CA9">
        <w:rPr>
          <w:bCs/>
          <w:sz w:val="20"/>
          <w:szCs w:val="20"/>
        </w:rPr>
        <w:instrText xml:space="preserve"> REF _Ref206168354 \r \h </w:instrText>
      </w:r>
      <w:r w:rsidR="00CE6CA9">
        <w:rPr>
          <w:bCs/>
          <w:sz w:val="20"/>
          <w:szCs w:val="20"/>
        </w:rPr>
      </w:r>
      <w:r w:rsidR="00CE6CA9">
        <w:rPr>
          <w:bCs/>
          <w:sz w:val="20"/>
          <w:szCs w:val="20"/>
        </w:rPr>
        <w:fldChar w:fldCharType="separate"/>
      </w:r>
      <w:r w:rsidR="00CE6CA9">
        <w:rPr>
          <w:bCs/>
          <w:sz w:val="20"/>
          <w:szCs w:val="20"/>
        </w:rPr>
        <w:t>[3]</w:t>
      </w:r>
      <w:r w:rsidR="00CE6CA9">
        <w:rPr>
          <w:bCs/>
          <w:sz w:val="20"/>
          <w:szCs w:val="20"/>
        </w:rPr>
        <w:fldChar w:fldCharType="end"/>
      </w:r>
      <w:r w:rsidR="00A40847">
        <w:rPr>
          <w:bCs/>
          <w:sz w:val="20"/>
          <w:szCs w:val="20"/>
        </w:rPr>
        <w:t xml:space="preserve"> </w:t>
      </w:r>
      <w:r w:rsidRPr="00C06E7F">
        <w:rPr>
          <w:bCs/>
          <w:sz w:val="20"/>
          <w:szCs w:val="20"/>
        </w:rPr>
        <w:t xml:space="preserve">and the enhancement over 5G NR addresses an urgent, real-world need in a particular deployment or scenario. </w:t>
      </w:r>
    </w:p>
    <w:p w14:paraId="41792793" w14:textId="77777777" w:rsidR="00CE6CA9" w:rsidRDefault="00CE6CA9" w:rsidP="00C06E7F">
      <w:pPr>
        <w:spacing w:line="276" w:lineRule="auto"/>
        <w:rPr>
          <w:bCs/>
          <w:sz w:val="20"/>
          <w:szCs w:val="20"/>
        </w:rPr>
      </w:pPr>
    </w:p>
    <w:p w14:paraId="18CA4469" w14:textId="05B9B14B" w:rsidR="00CE6CA9" w:rsidRPr="00C06E7F" w:rsidRDefault="007C4A60" w:rsidP="007C4A60">
      <w:pPr>
        <w:pStyle w:val="Proposal"/>
      </w:pPr>
      <w:r w:rsidRPr="007C4A60">
        <w:t xml:space="preserve">After network attach, through RRC (re)configuration, novel air interface designs can be considered, </w:t>
      </w:r>
      <w:proofErr w:type="gramStart"/>
      <w:r w:rsidRPr="007C4A60">
        <w:t>as long as</w:t>
      </w:r>
      <w:proofErr w:type="gramEnd"/>
      <w:r w:rsidRPr="007C4A60">
        <w:t xml:space="preserve"> coexistence with the OFDM time-frequency grid as specified in 5G NR is ensured and the enhancement over 5G NR addresses an urgent, real-world need in a particular deployment or scenario.</w:t>
      </w:r>
    </w:p>
    <w:p w14:paraId="747E849E" w14:textId="3B80BA36" w:rsidR="00CB4285" w:rsidRPr="007A74E8" w:rsidRDefault="00CB4285" w:rsidP="007A74E8">
      <w:pPr>
        <w:spacing w:line="276" w:lineRule="auto"/>
        <w:rPr>
          <w:bCs/>
          <w:sz w:val="20"/>
          <w:szCs w:val="20"/>
        </w:rPr>
      </w:pPr>
    </w:p>
    <w:p w14:paraId="4A48FAC3" w14:textId="6D300218" w:rsidR="007338D6" w:rsidRPr="00633778" w:rsidRDefault="003A566A" w:rsidP="00E379CA">
      <w:pPr>
        <w:pStyle w:val="Heading1"/>
      </w:pPr>
      <w:r w:rsidRPr="00633778">
        <w:t>Conclusion</w:t>
      </w:r>
    </w:p>
    <w:p w14:paraId="1B8763E9" w14:textId="6C4E5064" w:rsidR="00B60A6C" w:rsidRDefault="0045180D" w:rsidP="00C82BA5">
      <w:pPr>
        <w:rPr>
          <w:sz w:val="20"/>
          <w:szCs w:val="20"/>
        </w:rPr>
      </w:pPr>
      <w:r w:rsidRPr="00972B37">
        <w:rPr>
          <w:sz w:val="20"/>
          <w:szCs w:val="20"/>
        </w:rPr>
        <w:t xml:space="preserve">In this </w:t>
      </w:r>
      <w:r w:rsidR="000F6423" w:rsidRPr="00972B37">
        <w:rPr>
          <w:sz w:val="20"/>
          <w:szCs w:val="20"/>
        </w:rPr>
        <w:t xml:space="preserve">contribution, </w:t>
      </w:r>
      <w:r w:rsidR="00EC5761" w:rsidRPr="00EC5761">
        <w:rPr>
          <w:bCs/>
          <w:sz w:val="20"/>
          <w:szCs w:val="20"/>
        </w:rPr>
        <w:t>we share our views on waveform considerations in 6GR.</w:t>
      </w:r>
      <w:r w:rsidR="00EC5761">
        <w:rPr>
          <w:bCs/>
          <w:sz w:val="20"/>
          <w:szCs w:val="20"/>
        </w:rPr>
        <w:t xml:space="preserve"> The following is proposed:</w:t>
      </w:r>
    </w:p>
    <w:p w14:paraId="2618EB12" w14:textId="77777777" w:rsidR="00F53484" w:rsidRDefault="00F53484" w:rsidP="00C82BA5">
      <w:pPr>
        <w:rPr>
          <w:sz w:val="20"/>
          <w:szCs w:val="20"/>
        </w:rPr>
      </w:pPr>
    </w:p>
    <w:p w14:paraId="55E23479" w14:textId="77777777" w:rsidR="00F53484" w:rsidRDefault="00F53484" w:rsidP="00F53484">
      <w:pPr>
        <w:pStyle w:val="Proposal"/>
        <w:numPr>
          <w:ilvl w:val="0"/>
          <w:numId w:val="31"/>
        </w:numPr>
      </w:pPr>
      <w:r w:rsidRPr="0024339B">
        <w:t>The full capability of 6G</w:t>
      </w:r>
      <w:r>
        <w:t>R</w:t>
      </w:r>
      <w:r w:rsidRPr="0024339B">
        <w:t xml:space="preserve"> </w:t>
      </w:r>
      <w:r>
        <w:t xml:space="preserve">is </w:t>
      </w:r>
      <w:r w:rsidRPr="0024339B">
        <w:t>realized with radio refresh in existing bands or in new greenfield bands</w:t>
      </w:r>
      <w:r>
        <w:t xml:space="preserve"> while</w:t>
      </w:r>
      <w:r w:rsidRPr="0024339B">
        <w:t xml:space="preserve"> 6G deployment with existing open radios in legacy bands leveraging efficient 5G-6G MRSS</w:t>
      </w:r>
      <w:r>
        <w:t xml:space="preserve"> is also</w:t>
      </w:r>
      <w:r w:rsidRPr="0024339B">
        <w:t xml:space="preserve"> possible.</w:t>
      </w:r>
    </w:p>
    <w:p w14:paraId="3FC00C44" w14:textId="45A35A2E" w:rsidR="00F53484" w:rsidRDefault="00F53484" w:rsidP="00F53484">
      <w:pPr>
        <w:pStyle w:val="Proposal"/>
      </w:pPr>
      <w:r w:rsidRPr="007C4A60">
        <w:lastRenderedPageBreak/>
        <w:t xml:space="preserve">After network attach, through RRC (re)configuration, novel air interface designs can be considered, </w:t>
      </w:r>
      <w:proofErr w:type="gramStart"/>
      <w:r w:rsidRPr="007C4A60">
        <w:t>as long as</w:t>
      </w:r>
      <w:proofErr w:type="gramEnd"/>
      <w:r w:rsidRPr="007C4A60">
        <w:t xml:space="preserve"> coexistence with the OFDM time-frequency grid as specified in 5G NR is ensured and the enhancement over 5G NR addresses an urgent, real-world need in a particular deployment or scenario.</w:t>
      </w:r>
    </w:p>
    <w:p w14:paraId="5E574AEC" w14:textId="77777777" w:rsidR="00F53484" w:rsidRDefault="00F53484" w:rsidP="00C82BA5">
      <w:pPr>
        <w:rPr>
          <w:rFonts w:ascii="Calibri" w:hAnsi="Calibri" w:cs="Calibri"/>
          <w:sz w:val="8"/>
          <w:szCs w:val="8"/>
        </w:rPr>
      </w:pPr>
    </w:p>
    <w:p w14:paraId="25BC84B9" w14:textId="04E78E4C" w:rsidR="00B60A6C" w:rsidRPr="00633778" w:rsidRDefault="00B60A6C" w:rsidP="00B60A6C">
      <w:pPr>
        <w:pStyle w:val="Heading1"/>
      </w:pPr>
      <w:r>
        <w:t>References</w:t>
      </w:r>
    </w:p>
    <w:p w14:paraId="1CAFCF7B" w14:textId="2D8A40EA" w:rsidR="003A5798" w:rsidRDefault="003A5798" w:rsidP="00B60A6C">
      <w:pPr>
        <w:rPr>
          <w:sz w:val="20"/>
          <w:szCs w:val="20"/>
        </w:rPr>
      </w:pPr>
    </w:p>
    <w:p w14:paraId="28C1F3AA" w14:textId="3827E912" w:rsidR="00B60A6C" w:rsidRDefault="00A04717" w:rsidP="00B60A6C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 w:rsidRPr="00A04717">
        <w:rPr>
          <w:rFonts w:ascii="Times New Roman" w:hAnsi="Times New Roman"/>
        </w:rPr>
        <w:t>RP-251881, New SID: Study on 6G Radio,</w:t>
      </w:r>
      <w:r>
        <w:rPr>
          <w:rFonts w:ascii="Times New Roman" w:hAnsi="Times New Roman"/>
        </w:rPr>
        <w:t xml:space="preserve"> </w:t>
      </w:r>
      <w:r w:rsidRPr="00A04717">
        <w:rPr>
          <w:rFonts w:ascii="Times New Roman" w:hAnsi="Times New Roman"/>
        </w:rPr>
        <w:t>NTT DOCOMO (Moderator)</w:t>
      </w:r>
    </w:p>
    <w:p w14:paraId="30670414" w14:textId="5D53E8DD" w:rsidR="00C84774" w:rsidRDefault="00C84774" w:rsidP="00B60A6C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bookmarkStart w:id="3" w:name="_Ref206167705"/>
      <w:r w:rsidRPr="006C57E8">
        <w:rPr>
          <w:rFonts w:ascii="Times New Roman" w:hAnsi="Times New Roman"/>
        </w:rPr>
        <w:t xml:space="preserve">R1-2506238, </w:t>
      </w:r>
      <w:r w:rsidR="006C57E8" w:rsidRPr="006C57E8">
        <w:rPr>
          <w:rFonts w:ascii="Times New Roman" w:hAnsi="Times New Roman"/>
        </w:rPr>
        <w:t>Views on 6GR Air Interface Design, AT&amp;T/Ericsson</w:t>
      </w:r>
      <w:bookmarkEnd w:id="3"/>
    </w:p>
    <w:p w14:paraId="7366C120" w14:textId="41DD14B5" w:rsidR="00A40847" w:rsidRPr="006C57E8" w:rsidRDefault="00A40847" w:rsidP="00B60A6C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bookmarkStart w:id="4" w:name="_Ref206168354"/>
      <w:r w:rsidRPr="006C57E8">
        <w:rPr>
          <w:rFonts w:ascii="Times New Roman" w:hAnsi="Times New Roman"/>
        </w:rPr>
        <w:t>R1-25062</w:t>
      </w:r>
      <w:r>
        <w:rPr>
          <w:rFonts w:ascii="Times New Roman" w:hAnsi="Times New Roman"/>
        </w:rPr>
        <w:t>40</w:t>
      </w:r>
      <w:r w:rsidRPr="006C57E8">
        <w:rPr>
          <w:rFonts w:ascii="Times New Roman" w:hAnsi="Times New Roman"/>
        </w:rPr>
        <w:t xml:space="preserve">, </w:t>
      </w:r>
      <w:r w:rsidRPr="00A40847">
        <w:rPr>
          <w:rFonts w:ascii="Times New Roman" w:hAnsi="Times New Roman"/>
        </w:rPr>
        <w:t>Requirements for 6GR Frame Structure Design</w:t>
      </w:r>
      <w:r>
        <w:rPr>
          <w:rFonts w:ascii="Times New Roman" w:hAnsi="Times New Roman"/>
        </w:rPr>
        <w:t>, AT&amp;T</w:t>
      </w:r>
      <w:bookmarkEnd w:id="4"/>
    </w:p>
    <w:sectPr w:rsidR="00A40847" w:rsidRPr="006C57E8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F25F" w14:textId="77777777" w:rsidR="00150242" w:rsidRDefault="00150242" w:rsidP="00424124">
      <w:r>
        <w:separator/>
      </w:r>
    </w:p>
  </w:endnote>
  <w:endnote w:type="continuationSeparator" w:id="0">
    <w:p w14:paraId="36297EFF" w14:textId="77777777" w:rsidR="00150242" w:rsidRDefault="00150242" w:rsidP="00424124">
      <w:r>
        <w:continuationSeparator/>
      </w:r>
    </w:p>
  </w:endnote>
  <w:endnote w:type="continuationNotice" w:id="1">
    <w:p w14:paraId="3A3AF057" w14:textId="77777777" w:rsidR="00150242" w:rsidRDefault="00150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92962" w14:textId="77777777" w:rsidR="00150242" w:rsidRDefault="00150242" w:rsidP="00424124">
      <w:r>
        <w:separator/>
      </w:r>
    </w:p>
  </w:footnote>
  <w:footnote w:type="continuationSeparator" w:id="0">
    <w:p w14:paraId="2D2175AC" w14:textId="77777777" w:rsidR="00150242" w:rsidRDefault="00150242" w:rsidP="00424124">
      <w:r>
        <w:continuationSeparator/>
      </w:r>
    </w:p>
  </w:footnote>
  <w:footnote w:type="continuationNotice" w:id="1">
    <w:p w14:paraId="2036EDF5" w14:textId="77777777" w:rsidR="00150242" w:rsidRDefault="001502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5BE"/>
    <w:multiLevelType w:val="hybridMultilevel"/>
    <w:tmpl w:val="897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13C0"/>
    <w:multiLevelType w:val="multilevel"/>
    <w:tmpl w:val="087F1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FFA"/>
    <w:multiLevelType w:val="hybridMultilevel"/>
    <w:tmpl w:val="FFC6DC4E"/>
    <w:lvl w:ilvl="0" w:tplc="04090001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4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B5953"/>
    <w:multiLevelType w:val="multilevel"/>
    <w:tmpl w:val="17EB59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1BF3"/>
    <w:multiLevelType w:val="hybridMultilevel"/>
    <w:tmpl w:val="203C2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24610"/>
    <w:multiLevelType w:val="hybridMultilevel"/>
    <w:tmpl w:val="DF8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645D6"/>
    <w:multiLevelType w:val="hybridMultilevel"/>
    <w:tmpl w:val="E196D6F0"/>
    <w:lvl w:ilvl="0" w:tplc="2F4AA24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C365B"/>
    <w:multiLevelType w:val="hybridMultilevel"/>
    <w:tmpl w:val="F8600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32050"/>
    <w:multiLevelType w:val="hybridMultilevel"/>
    <w:tmpl w:val="B758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CDD2126"/>
    <w:multiLevelType w:val="hybridMultilevel"/>
    <w:tmpl w:val="4C18C90A"/>
    <w:lvl w:ilvl="0" w:tplc="809AF43C">
      <w:start w:val="1"/>
      <w:numFmt w:val="decimal"/>
      <w:lvlText w:val="3-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30590"/>
    <w:multiLevelType w:val="hybridMultilevel"/>
    <w:tmpl w:val="1FD6C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7013F"/>
    <w:multiLevelType w:val="hybridMultilevel"/>
    <w:tmpl w:val="D37002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9747A"/>
    <w:multiLevelType w:val="multilevel"/>
    <w:tmpl w:val="0CE4D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22610F8"/>
    <w:multiLevelType w:val="hybridMultilevel"/>
    <w:tmpl w:val="87568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D960EF4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5A887950"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113E8"/>
    <w:multiLevelType w:val="hybridMultilevel"/>
    <w:tmpl w:val="C8F0586A"/>
    <w:lvl w:ilvl="0" w:tplc="D91EFA9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641A3"/>
    <w:multiLevelType w:val="multilevel"/>
    <w:tmpl w:val="64C641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0775C"/>
    <w:multiLevelType w:val="hybridMultilevel"/>
    <w:tmpl w:val="97EA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0183">
    <w:abstractNumId w:val="16"/>
  </w:num>
  <w:num w:numId="2" w16cid:durableId="208803445">
    <w:abstractNumId w:val="7"/>
  </w:num>
  <w:num w:numId="3" w16cid:durableId="122625555">
    <w:abstractNumId w:val="22"/>
  </w:num>
  <w:num w:numId="4" w16cid:durableId="1496916258">
    <w:abstractNumId w:val="27"/>
  </w:num>
  <w:num w:numId="5" w16cid:durableId="2021538486">
    <w:abstractNumId w:val="23"/>
  </w:num>
  <w:num w:numId="6" w16cid:durableId="1706442361">
    <w:abstractNumId w:val="15"/>
  </w:num>
  <w:num w:numId="7" w16cid:durableId="705329697">
    <w:abstractNumId w:val="9"/>
  </w:num>
  <w:num w:numId="8" w16cid:durableId="191577314">
    <w:abstractNumId w:val="4"/>
  </w:num>
  <w:num w:numId="9" w16cid:durableId="329409569">
    <w:abstractNumId w:val="2"/>
  </w:num>
  <w:num w:numId="10" w16cid:durableId="532304358">
    <w:abstractNumId w:val="13"/>
  </w:num>
  <w:num w:numId="11" w16cid:durableId="1018576920">
    <w:abstractNumId w:val="8"/>
  </w:num>
  <w:num w:numId="12" w16cid:durableId="673459228">
    <w:abstractNumId w:val="21"/>
  </w:num>
  <w:num w:numId="13" w16cid:durableId="387995245">
    <w:abstractNumId w:val="19"/>
  </w:num>
  <w:num w:numId="14" w16cid:durableId="1475173946">
    <w:abstractNumId w:val="1"/>
  </w:num>
  <w:num w:numId="15" w16cid:durableId="703866531">
    <w:abstractNumId w:val="24"/>
  </w:num>
  <w:num w:numId="16" w16cid:durableId="1798062776">
    <w:abstractNumId w:val="18"/>
  </w:num>
  <w:num w:numId="17" w16cid:durableId="1642537725">
    <w:abstractNumId w:val="10"/>
  </w:num>
  <w:num w:numId="18" w16cid:durableId="735251477">
    <w:abstractNumId w:val="12"/>
  </w:num>
  <w:num w:numId="19" w16cid:durableId="229274933">
    <w:abstractNumId w:val="20"/>
  </w:num>
  <w:num w:numId="20" w16cid:durableId="268319523">
    <w:abstractNumId w:val="26"/>
  </w:num>
  <w:num w:numId="21" w16cid:durableId="91441306">
    <w:abstractNumId w:val="5"/>
  </w:num>
  <w:num w:numId="22" w16cid:durableId="159127064">
    <w:abstractNumId w:val="0"/>
  </w:num>
  <w:num w:numId="23" w16cid:durableId="548692528">
    <w:abstractNumId w:val="25"/>
  </w:num>
  <w:num w:numId="24" w16cid:durableId="381178554">
    <w:abstractNumId w:val="17"/>
  </w:num>
  <w:num w:numId="25" w16cid:durableId="2124416032">
    <w:abstractNumId w:val="28"/>
  </w:num>
  <w:num w:numId="26" w16cid:durableId="1514799358">
    <w:abstractNumId w:val="14"/>
  </w:num>
  <w:num w:numId="27" w16cid:durableId="2036035839">
    <w:abstractNumId w:val="14"/>
    <w:lvlOverride w:ilvl="0">
      <w:startOverride w:val="1"/>
    </w:lvlOverride>
  </w:num>
  <w:num w:numId="28" w16cid:durableId="1975015476">
    <w:abstractNumId w:val="6"/>
  </w:num>
  <w:num w:numId="29" w16cid:durableId="405346625">
    <w:abstractNumId w:val="3"/>
  </w:num>
  <w:num w:numId="30" w16cid:durableId="266237984">
    <w:abstractNumId w:val="11"/>
  </w:num>
  <w:num w:numId="31" w16cid:durableId="1475484445">
    <w:abstractNumId w:val="1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396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2027"/>
    <w:rsid w:val="0001313F"/>
    <w:rsid w:val="0001371F"/>
    <w:rsid w:val="0001381E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8A6"/>
    <w:rsid w:val="00020F1A"/>
    <w:rsid w:val="00021066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161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37D78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B89"/>
    <w:rsid w:val="00042C60"/>
    <w:rsid w:val="0004334A"/>
    <w:rsid w:val="00044152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6E83"/>
    <w:rsid w:val="0006740E"/>
    <w:rsid w:val="00067AF3"/>
    <w:rsid w:val="00067B48"/>
    <w:rsid w:val="000708B5"/>
    <w:rsid w:val="00070BD9"/>
    <w:rsid w:val="0007106A"/>
    <w:rsid w:val="000710AE"/>
    <w:rsid w:val="00071B59"/>
    <w:rsid w:val="00071EA0"/>
    <w:rsid w:val="000720E6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AEE"/>
    <w:rsid w:val="00074FA3"/>
    <w:rsid w:val="0007575F"/>
    <w:rsid w:val="00075818"/>
    <w:rsid w:val="00075B2C"/>
    <w:rsid w:val="00075FD1"/>
    <w:rsid w:val="000761C9"/>
    <w:rsid w:val="00076415"/>
    <w:rsid w:val="000765F8"/>
    <w:rsid w:val="00076FF3"/>
    <w:rsid w:val="00077059"/>
    <w:rsid w:val="00077508"/>
    <w:rsid w:val="00077712"/>
    <w:rsid w:val="00080443"/>
    <w:rsid w:val="0008054F"/>
    <w:rsid w:val="000809ED"/>
    <w:rsid w:val="00080ADC"/>
    <w:rsid w:val="000810CC"/>
    <w:rsid w:val="0008209F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7FC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5B1"/>
    <w:rsid w:val="000917C5"/>
    <w:rsid w:val="0009199B"/>
    <w:rsid w:val="00091D9A"/>
    <w:rsid w:val="00091E05"/>
    <w:rsid w:val="00091F9F"/>
    <w:rsid w:val="00092687"/>
    <w:rsid w:val="000926F9"/>
    <w:rsid w:val="000933F8"/>
    <w:rsid w:val="00093AAC"/>
    <w:rsid w:val="00093AE9"/>
    <w:rsid w:val="00094697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784"/>
    <w:rsid w:val="00097DC6"/>
    <w:rsid w:val="000A0769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4AA9"/>
    <w:rsid w:val="000A4B3B"/>
    <w:rsid w:val="000A5240"/>
    <w:rsid w:val="000A57E7"/>
    <w:rsid w:val="000A5953"/>
    <w:rsid w:val="000A5BA7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1635"/>
    <w:rsid w:val="000B18BC"/>
    <w:rsid w:val="000B1D98"/>
    <w:rsid w:val="000B3397"/>
    <w:rsid w:val="000B3445"/>
    <w:rsid w:val="000B404A"/>
    <w:rsid w:val="000B4C1B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5DD"/>
    <w:rsid w:val="000B7715"/>
    <w:rsid w:val="000B7A82"/>
    <w:rsid w:val="000B7CE9"/>
    <w:rsid w:val="000B7E2F"/>
    <w:rsid w:val="000C040D"/>
    <w:rsid w:val="000C046D"/>
    <w:rsid w:val="000C05D9"/>
    <w:rsid w:val="000C08A2"/>
    <w:rsid w:val="000C0C5B"/>
    <w:rsid w:val="000C12C2"/>
    <w:rsid w:val="000C1344"/>
    <w:rsid w:val="000C20BD"/>
    <w:rsid w:val="000C21D0"/>
    <w:rsid w:val="000C2F78"/>
    <w:rsid w:val="000C42E2"/>
    <w:rsid w:val="000C57B9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CB0"/>
    <w:rsid w:val="000D0EC8"/>
    <w:rsid w:val="000D0F20"/>
    <w:rsid w:val="000D18B0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F46"/>
    <w:rsid w:val="000E20CF"/>
    <w:rsid w:val="000E2714"/>
    <w:rsid w:val="000E29D8"/>
    <w:rsid w:val="000E2C68"/>
    <w:rsid w:val="000E34F0"/>
    <w:rsid w:val="000E3FCF"/>
    <w:rsid w:val="000E42E3"/>
    <w:rsid w:val="000E491D"/>
    <w:rsid w:val="000E4ED5"/>
    <w:rsid w:val="000E62AD"/>
    <w:rsid w:val="000E701D"/>
    <w:rsid w:val="000E7738"/>
    <w:rsid w:val="000E7B75"/>
    <w:rsid w:val="000F0C14"/>
    <w:rsid w:val="000F1078"/>
    <w:rsid w:val="000F109B"/>
    <w:rsid w:val="000F150A"/>
    <w:rsid w:val="000F25BF"/>
    <w:rsid w:val="000F2811"/>
    <w:rsid w:val="000F370B"/>
    <w:rsid w:val="000F4538"/>
    <w:rsid w:val="000F4B49"/>
    <w:rsid w:val="000F4F64"/>
    <w:rsid w:val="000F51AE"/>
    <w:rsid w:val="000F5F5E"/>
    <w:rsid w:val="000F60C5"/>
    <w:rsid w:val="000F6423"/>
    <w:rsid w:val="000F6A59"/>
    <w:rsid w:val="000F6CFE"/>
    <w:rsid w:val="000F7AF4"/>
    <w:rsid w:val="00100827"/>
    <w:rsid w:val="00100977"/>
    <w:rsid w:val="00100A57"/>
    <w:rsid w:val="00100C7B"/>
    <w:rsid w:val="001015B4"/>
    <w:rsid w:val="001018C7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B01"/>
    <w:rsid w:val="00105EC8"/>
    <w:rsid w:val="00106700"/>
    <w:rsid w:val="00106888"/>
    <w:rsid w:val="0010749C"/>
    <w:rsid w:val="0010766A"/>
    <w:rsid w:val="00107839"/>
    <w:rsid w:val="00110391"/>
    <w:rsid w:val="00110446"/>
    <w:rsid w:val="00111451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355"/>
    <w:rsid w:val="00116DA6"/>
    <w:rsid w:val="00117376"/>
    <w:rsid w:val="00117FAE"/>
    <w:rsid w:val="00120773"/>
    <w:rsid w:val="00120EF3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AC2"/>
    <w:rsid w:val="00136D7C"/>
    <w:rsid w:val="001371F0"/>
    <w:rsid w:val="001376E9"/>
    <w:rsid w:val="0013773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3D30"/>
    <w:rsid w:val="001440CA"/>
    <w:rsid w:val="001444C5"/>
    <w:rsid w:val="00145540"/>
    <w:rsid w:val="001458FA"/>
    <w:rsid w:val="00146285"/>
    <w:rsid w:val="00146741"/>
    <w:rsid w:val="0014674B"/>
    <w:rsid w:val="0014688D"/>
    <w:rsid w:val="00147654"/>
    <w:rsid w:val="00147712"/>
    <w:rsid w:val="0014796D"/>
    <w:rsid w:val="00147AB2"/>
    <w:rsid w:val="00147D91"/>
    <w:rsid w:val="00150242"/>
    <w:rsid w:val="001507CC"/>
    <w:rsid w:val="00150A37"/>
    <w:rsid w:val="00150CEE"/>
    <w:rsid w:val="001514A8"/>
    <w:rsid w:val="001518B0"/>
    <w:rsid w:val="00151B05"/>
    <w:rsid w:val="00152597"/>
    <w:rsid w:val="00152A46"/>
    <w:rsid w:val="001530F8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8B1"/>
    <w:rsid w:val="00156F80"/>
    <w:rsid w:val="0016010D"/>
    <w:rsid w:val="0016022B"/>
    <w:rsid w:val="00160B8E"/>
    <w:rsid w:val="00160B9F"/>
    <w:rsid w:val="00161146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5EB8"/>
    <w:rsid w:val="001660F1"/>
    <w:rsid w:val="001666F9"/>
    <w:rsid w:val="001669DE"/>
    <w:rsid w:val="00166FCE"/>
    <w:rsid w:val="001674E2"/>
    <w:rsid w:val="001677A3"/>
    <w:rsid w:val="001710A4"/>
    <w:rsid w:val="00171296"/>
    <w:rsid w:val="00171781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CB0"/>
    <w:rsid w:val="00186F1B"/>
    <w:rsid w:val="00187002"/>
    <w:rsid w:val="00187461"/>
    <w:rsid w:val="00187DD1"/>
    <w:rsid w:val="00187EE8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EA0"/>
    <w:rsid w:val="00194F88"/>
    <w:rsid w:val="00195E80"/>
    <w:rsid w:val="0019647C"/>
    <w:rsid w:val="001964CB"/>
    <w:rsid w:val="001975EA"/>
    <w:rsid w:val="00197F6F"/>
    <w:rsid w:val="00197FFD"/>
    <w:rsid w:val="001A10BB"/>
    <w:rsid w:val="001A1230"/>
    <w:rsid w:val="001A12F1"/>
    <w:rsid w:val="001A24F6"/>
    <w:rsid w:val="001A2953"/>
    <w:rsid w:val="001A30D3"/>
    <w:rsid w:val="001A383C"/>
    <w:rsid w:val="001A4B56"/>
    <w:rsid w:val="001A5534"/>
    <w:rsid w:val="001A5587"/>
    <w:rsid w:val="001A5A68"/>
    <w:rsid w:val="001A5A85"/>
    <w:rsid w:val="001A5B71"/>
    <w:rsid w:val="001A6212"/>
    <w:rsid w:val="001A62F1"/>
    <w:rsid w:val="001A65BF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774"/>
    <w:rsid w:val="001B3F81"/>
    <w:rsid w:val="001B430B"/>
    <w:rsid w:val="001B4E44"/>
    <w:rsid w:val="001B53D5"/>
    <w:rsid w:val="001B54AF"/>
    <w:rsid w:val="001B5B69"/>
    <w:rsid w:val="001B5D77"/>
    <w:rsid w:val="001B5E48"/>
    <w:rsid w:val="001B5E82"/>
    <w:rsid w:val="001B62E7"/>
    <w:rsid w:val="001B69C2"/>
    <w:rsid w:val="001B72F9"/>
    <w:rsid w:val="001B731B"/>
    <w:rsid w:val="001B7D67"/>
    <w:rsid w:val="001C002B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E71"/>
    <w:rsid w:val="001D55CB"/>
    <w:rsid w:val="001D587A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D18"/>
    <w:rsid w:val="001F6ECF"/>
    <w:rsid w:val="001F6FA5"/>
    <w:rsid w:val="001F73C7"/>
    <w:rsid w:val="001F7A16"/>
    <w:rsid w:val="001F7AB7"/>
    <w:rsid w:val="0020143E"/>
    <w:rsid w:val="002015D5"/>
    <w:rsid w:val="00202343"/>
    <w:rsid w:val="002023D1"/>
    <w:rsid w:val="00202800"/>
    <w:rsid w:val="00202EB1"/>
    <w:rsid w:val="002030A5"/>
    <w:rsid w:val="002031F8"/>
    <w:rsid w:val="00203D7A"/>
    <w:rsid w:val="00203E63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D7F"/>
    <w:rsid w:val="00211A2F"/>
    <w:rsid w:val="00211C59"/>
    <w:rsid w:val="00211D37"/>
    <w:rsid w:val="00212133"/>
    <w:rsid w:val="002121BA"/>
    <w:rsid w:val="00212204"/>
    <w:rsid w:val="00212EFC"/>
    <w:rsid w:val="002130C9"/>
    <w:rsid w:val="00214312"/>
    <w:rsid w:val="00214C71"/>
    <w:rsid w:val="002158BF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72B4"/>
    <w:rsid w:val="002374AD"/>
    <w:rsid w:val="00237A41"/>
    <w:rsid w:val="00237B1C"/>
    <w:rsid w:val="002405F6"/>
    <w:rsid w:val="002411E8"/>
    <w:rsid w:val="002414EA"/>
    <w:rsid w:val="0024162E"/>
    <w:rsid w:val="00241C8E"/>
    <w:rsid w:val="00242080"/>
    <w:rsid w:val="00243024"/>
    <w:rsid w:val="0024310D"/>
    <w:rsid w:val="0024339B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60BF"/>
    <w:rsid w:val="0025687C"/>
    <w:rsid w:val="00256887"/>
    <w:rsid w:val="00256AE0"/>
    <w:rsid w:val="00256B1C"/>
    <w:rsid w:val="00256F8B"/>
    <w:rsid w:val="002574CF"/>
    <w:rsid w:val="00257DFD"/>
    <w:rsid w:val="00260C45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77C"/>
    <w:rsid w:val="00273B2A"/>
    <w:rsid w:val="00274677"/>
    <w:rsid w:val="002750CF"/>
    <w:rsid w:val="0027521A"/>
    <w:rsid w:val="00275A41"/>
    <w:rsid w:val="00276607"/>
    <w:rsid w:val="00276785"/>
    <w:rsid w:val="0027687A"/>
    <w:rsid w:val="00277FF8"/>
    <w:rsid w:val="002804FF"/>
    <w:rsid w:val="00280822"/>
    <w:rsid w:val="00280A24"/>
    <w:rsid w:val="00280C21"/>
    <w:rsid w:val="00281882"/>
    <w:rsid w:val="00281CF1"/>
    <w:rsid w:val="00281F82"/>
    <w:rsid w:val="002828D6"/>
    <w:rsid w:val="0028317E"/>
    <w:rsid w:val="0028357D"/>
    <w:rsid w:val="00283ADA"/>
    <w:rsid w:val="00284472"/>
    <w:rsid w:val="00284551"/>
    <w:rsid w:val="00285556"/>
    <w:rsid w:val="00285E16"/>
    <w:rsid w:val="00286A7F"/>
    <w:rsid w:val="00287A79"/>
    <w:rsid w:val="00287B74"/>
    <w:rsid w:val="00287ED6"/>
    <w:rsid w:val="00287F91"/>
    <w:rsid w:val="0029147A"/>
    <w:rsid w:val="00291A8E"/>
    <w:rsid w:val="00291D5D"/>
    <w:rsid w:val="0029220A"/>
    <w:rsid w:val="002923F3"/>
    <w:rsid w:val="002923F5"/>
    <w:rsid w:val="002926F6"/>
    <w:rsid w:val="00292B76"/>
    <w:rsid w:val="00292E7B"/>
    <w:rsid w:val="0029312F"/>
    <w:rsid w:val="002935AC"/>
    <w:rsid w:val="0029368A"/>
    <w:rsid w:val="00294561"/>
    <w:rsid w:val="00294B61"/>
    <w:rsid w:val="00295002"/>
    <w:rsid w:val="00295201"/>
    <w:rsid w:val="002952FE"/>
    <w:rsid w:val="0029547F"/>
    <w:rsid w:val="00295DC6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2A"/>
    <w:rsid w:val="002A50E9"/>
    <w:rsid w:val="002A5235"/>
    <w:rsid w:val="002A524C"/>
    <w:rsid w:val="002A5DA2"/>
    <w:rsid w:val="002A5F12"/>
    <w:rsid w:val="002A66E2"/>
    <w:rsid w:val="002A67D9"/>
    <w:rsid w:val="002A691F"/>
    <w:rsid w:val="002A797B"/>
    <w:rsid w:val="002B0152"/>
    <w:rsid w:val="002B0A1B"/>
    <w:rsid w:val="002B0C94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4FB"/>
    <w:rsid w:val="002B48ED"/>
    <w:rsid w:val="002B5038"/>
    <w:rsid w:val="002B50F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CC1"/>
    <w:rsid w:val="002C0FA7"/>
    <w:rsid w:val="002C1514"/>
    <w:rsid w:val="002C1615"/>
    <w:rsid w:val="002C16DE"/>
    <w:rsid w:val="002C2190"/>
    <w:rsid w:val="002C22D8"/>
    <w:rsid w:val="002C29D5"/>
    <w:rsid w:val="002C2BB5"/>
    <w:rsid w:val="002C2CAD"/>
    <w:rsid w:val="002C3E4E"/>
    <w:rsid w:val="002C4097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6273"/>
    <w:rsid w:val="002D63AE"/>
    <w:rsid w:val="002D6EC9"/>
    <w:rsid w:val="002D6FD8"/>
    <w:rsid w:val="002D787B"/>
    <w:rsid w:val="002D7E3B"/>
    <w:rsid w:val="002E04E4"/>
    <w:rsid w:val="002E0740"/>
    <w:rsid w:val="002E188B"/>
    <w:rsid w:val="002E26BA"/>
    <w:rsid w:val="002E27AA"/>
    <w:rsid w:val="002E2D39"/>
    <w:rsid w:val="002E2DB9"/>
    <w:rsid w:val="002E31DE"/>
    <w:rsid w:val="002E39A1"/>
    <w:rsid w:val="002E4AAA"/>
    <w:rsid w:val="002E4AB1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937"/>
    <w:rsid w:val="002F692C"/>
    <w:rsid w:val="002F6F8C"/>
    <w:rsid w:val="002F7636"/>
    <w:rsid w:val="002F79A2"/>
    <w:rsid w:val="002F79E6"/>
    <w:rsid w:val="002F7BC9"/>
    <w:rsid w:val="002F7FCF"/>
    <w:rsid w:val="00300828"/>
    <w:rsid w:val="00301762"/>
    <w:rsid w:val="00301F7F"/>
    <w:rsid w:val="0030207D"/>
    <w:rsid w:val="00302304"/>
    <w:rsid w:val="00302E5C"/>
    <w:rsid w:val="00303259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113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892"/>
    <w:rsid w:val="003268B8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F4"/>
    <w:rsid w:val="0035318F"/>
    <w:rsid w:val="0035382D"/>
    <w:rsid w:val="00353C60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2F7"/>
    <w:rsid w:val="003706AA"/>
    <w:rsid w:val="00371563"/>
    <w:rsid w:val="00371E76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64C"/>
    <w:rsid w:val="00375AC2"/>
    <w:rsid w:val="00376257"/>
    <w:rsid w:val="00376DD9"/>
    <w:rsid w:val="00377483"/>
    <w:rsid w:val="00377866"/>
    <w:rsid w:val="00377FEB"/>
    <w:rsid w:val="00380625"/>
    <w:rsid w:val="00380A17"/>
    <w:rsid w:val="00380DE5"/>
    <w:rsid w:val="00380F79"/>
    <w:rsid w:val="003822DF"/>
    <w:rsid w:val="003822EF"/>
    <w:rsid w:val="00382978"/>
    <w:rsid w:val="00382E6D"/>
    <w:rsid w:val="00383053"/>
    <w:rsid w:val="00383BB2"/>
    <w:rsid w:val="00383D56"/>
    <w:rsid w:val="003840AB"/>
    <w:rsid w:val="00384576"/>
    <w:rsid w:val="00384CD5"/>
    <w:rsid w:val="00384E6A"/>
    <w:rsid w:val="003864FC"/>
    <w:rsid w:val="003865B2"/>
    <w:rsid w:val="00386642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5AFE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2D1"/>
    <w:rsid w:val="003A1BC8"/>
    <w:rsid w:val="003A1C0F"/>
    <w:rsid w:val="003A1D44"/>
    <w:rsid w:val="003A298A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5811"/>
    <w:rsid w:val="003B6478"/>
    <w:rsid w:val="003B662B"/>
    <w:rsid w:val="003B67A2"/>
    <w:rsid w:val="003B67A7"/>
    <w:rsid w:val="003B6A51"/>
    <w:rsid w:val="003B6F01"/>
    <w:rsid w:val="003B70EC"/>
    <w:rsid w:val="003B7200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CEC"/>
    <w:rsid w:val="003C3E81"/>
    <w:rsid w:val="003C5213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66C3"/>
    <w:rsid w:val="003D6DD7"/>
    <w:rsid w:val="003D70B3"/>
    <w:rsid w:val="003D7C0D"/>
    <w:rsid w:val="003D7DE7"/>
    <w:rsid w:val="003E0EBA"/>
    <w:rsid w:val="003E1304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59A"/>
    <w:rsid w:val="003F262C"/>
    <w:rsid w:val="003F33B4"/>
    <w:rsid w:val="003F3491"/>
    <w:rsid w:val="003F36B0"/>
    <w:rsid w:val="003F3B5C"/>
    <w:rsid w:val="003F3D6E"/>
    <w:rsid w:val="003F4040"/>
    <w:rsid w:val="003F43B2"/>
    <w:rsid w:val="003F559E"/>
    <w:rsid w:val="003F5CAC"/>
    <w:rsid w:val="003F6145"/>
    <w:rsid w:val="003F6E8C"/>
    <w:rsid w:val="003F725B"/>
    <w:rsid w:val="003F750B"/>
    <w:rsid w:val="004022EC"/>
    <w:rsid w:val="00402779"/>
    <w:rsid w:val="004028BA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738"/>
    <w:rsid w:val="00405A08"/>
    <w:rsid w:val="00405A61"/>
    <w:rsid w:val="00405C7C"/>
    <w:rsid w:val="00405D44"/>
    <w:rsid w:val="00405F6D"/>
    <w:rsid w:val="00406F10"/>
    <w:rsid w:val="00407CD6"/>
    <w:rsid w:val="00411DFA"/>
    <w:rsid w:val="004126D4"/>
    <w:rsid w:val="004128FB"/>
    <w:rsid w:val="00412A9F"/>
    <w:rsid w:val="00412AE6"/>
    <w:rsid w:val="00412C95"/>
    <w:rsid w:val="00413621"/>
    <w:rsid w:val="00413685"/>
    <w:rsid w:val="00414AF5"/>
    <w:rsid w:val="00414F78"/>
    <w:rsid w:val="0041519A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E0C"/>
    <w:rsid w:val="00423763"/>
    <w:rsid w:val="00423C77"/>
    <w:rsid w:val="00424124"/>
    <w:rsid w:val="00424332"/>
    <w:rsid w:val="00424628"/>
    <w:rsid w:val="00424BFF"/>
    <w:rsid w:val="00425030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0EC8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64D6"/>
    <w:rsid w:val="0043652D"/>
    <w:rsid w:val="004367FE"/>
    <w:rsid w:val="00437107"/>
    <w:rsid w:val="00437D1F"/>
    <w:rsid w:val="004403C9"/>
    <w:rsid w:val="004409A3"/>
    <w:rsid w:val="00440BAB"/>
    <w:rsid w:val="00440BFB"/>
    <w:rsid w:val="00440F6E"/>
    <w:rsid w:val="00441179"/>
    <w:rsid w:val="004412B0"/>
    <w:rsid w:val="004413C6"/>
    <w:rsid w:val="00441468"/>
    <w:rsid w:val="004415D7"/>
    <w:rsid w:val="004416F1"/>
    <w:rsid w:val="0044175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21A"/>
    <w:rsid w:val="004503B2"/>
    <w:rsid w:val="00450B5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52C9"/>
    <w:rsid w:val="00455705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4ED1"/>
    <w:rsid w:val="0046538D"/>
    <w:rsid w:val="00465EC3"/>
    <w:rsid w:val="00466D7E"/>
    <w:rsid w:val="00466E46"/>
    <w:rsid w:val="00467432"/>
    <w:rsid w:val="004678E1"/>
    <w:rsid w:val="004705AF"/>
    <w:rsid w:val="004716D6"/>
    <w:rsid w:val="004716EC"/>
    <w:rsid w:val="00471A5F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518B"/>
    <w:rsid w:val="004851BA"/>
    <w:rsid w:val="00485295"/>
    <w:rsid w:val="004852A7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69E"/>
    <w:rsid w:val="004A06EE"/>
    <w:rsid w:val="004A0974"/>
    <w:rsid w:val="004A1463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ABE"/>
    <w:rsid w:val="004A5F42"/>
    <w:rsid w:val="004A611B"/>
    <w:rsid w:val="004A6424"/>
    <w:rsid w:val="004A6872"/>
    <w:rsid w:val="004A69D0"/>
    <w:rsid w:val="004A6A82"/>
    <w:rsid w:val="004A6DC5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22E2"/>
    <w:rsid w:val="004B2491"/>
    <w:rsid w:val="004B272F"/>
    <w:rsid w:val="004B2D38"/>
    <w:rsid w:val="004B2FAF"/>
    <w:rsid w:val="004B3468"/>
    <w:rsid w:val="004B35B3"/>
    <w:rsid w:val="004B3781"/>
    <w:rsid w:val="004B4477"/>
    <w:rsid w:val="004B5431"/>
    <w:rsid w:val="004B5EB3"/>
    <w:rsid w:val="004B695E"/>
    <w:rsid w:val="004B6AA8"/>
    <w:rsid w:val="004B6D7F"/>
    <w:rsid w:val="004B6E00"/>
    <w:rsid w:val="004C0F26"/>
    <w:rsid w:val="004C130E"/>
    <w:rsid w:val="004C1406"/>
    <w:rsid w:val="004C164A"/>
    <w:rsid w:val="004C186B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E29"/>
    <w:rsid w:val="004D427A"/>
    <w:rsid w:val="004D4529"/>
    <w:rsid w:val="004D453B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56B2"/>
    <w:rsid w:val="004E6177"/>
    <w:rsid w:val="004E666B"/>
    <w:rsid w:val="004E694E"/>
    <w:rsid w:val="004E6BC0"/>
    <w:rsid w:val="004E6D3B"/>
    <w:rsid w:val="004E7922"/>
    <w:rsid w:val="004F0FB3"/>
    <w:rsid w:val="004F1D9A"/>
    <w:rsid w:val="004F2227"/>
    <w:rsid w:val="004F2311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975"/>
    <w:rsid w:val="004F6DE2"/>
    <w:rsid w:val="004F734D"/>
    <w:rsid w:val="004F759A"/>
    <w:rsid w:val="004F765E"/>
    <w:rsid w:val="004F7A1D"/>
    <w:rsid w:val="004F7F41"/>
    <w:rsid w:val="005003E6"/>
    <w:rsid w:val="0050044C"/>
    <w:rsid w:val="005007E9"/>
    <w:rsid w:val="00501212"/>
    <w:rsid w:val="0050139F"/>
    <w:rsid w:val="0050242B"/>
    <w:rsid w:val="00502434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8"/>
    <w:rsid w:val="00510C3B"/>
    <w:rsid w:val="00511116"/>
    <w:rsid w:val="0051179B"/>
    <w:rsid w:val="00511878"/>
    <w:rsid w:val="00511900"/>
    <w:rsid w:val="00511936"/>
    <w:rsid w:val="005120D8"/>
    <w:rsid w:val="00512126"/>
    <w:rsid w:val="00512770"/>
    <w:rsid w:val="005128F6"/>
    <w:rsid w:val="00513221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890"/>
    <w:rsid w:val="00523322"/>
    <w:rsid w:val="00523623"/>
    <w:rsid w:val="00523C20"/>
    <w:rsid w:val="00524685"/>
    <w:rsid w:val="00524C9A"/>
    <w:rsid w:val="005257B3"/>
    <w:rsid w:val="00525AC2"/>
    <w:rsid w:val="00525DCB"/>
    <w:rsid w:val="005269CD"/>
    <w:rsid w:val="0052718B"/>
    <w:rsid w:val="0052757A"/>
    <w:rsid w:val="005300F0"/>
    <w:rsid w:val="0053039D"/>
    <w:rsid w:val="00530B92"/>
    <w:rsid w:val="0053106B"/>
    <w:rsid w:val="005317AB"/>
    <w:rsid w:val="00531E7B"/>
    <w:rsid w:val="00532118"/>
    <w:rsid w:val="00532506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217C"/>
    <w:rsid w:val="005433CE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77A"/>
    <w:rsid w:val="005509E9"/>
    <w:rsid w:val="00552101"/>
    <w:rsid w:val="0055295C"/>
    <w:rsid w:val="00552A10"/>
    <w:rsid w:val="00553435"/>
    <w:rsid w:val="00553834"/>
    <w:rsid w:val="0055464C"/>
    <w:rsid w:val="00554AD3"/>
    <w:rsid w:val="005555B3"/>
    <w:rsid w:val="005562AB"/>
    <w:rsid w:val="005566BF"/>
    <w:rsid w:val="00557037"/>
    <w:rsid w:val="00557E13"/>
    <w:rsid w:val="005608FA"/>
    <w:rsid w:val="0056100E"/>
    <w:rsid w:val="0056129F"/>
    <w:rsid w:val="00561FB7"/>
    <w:rsid w:val="0056238B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F22"/>
    <w:rsid w:val="00570480"/>
    <w:rsid w:val="005705F3"/>
    <w:rsid w:val="00570674"/>
    <w:rsid w:val="00571119"/>
    <w:rsid w:val="0057145F"/>
    <w:rsid w:val="005721AD"/>
    <w:rsid w:val="005721E1"/>
    <w:rsid w:val="00573336"/>
    <w:rsid w:val="00574587"/>
    <w:rsid w:val="0057487E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B0025"/>
    <w:rsid w:val="005B101E"/>
    <w:rsid w:val="005B12EF"/>
    <w:rsid w:val="005B1532"/>
    <w:rsid w:val="005B1549"/>
    <w:rsid w:val="005B2218"/>
    <w:rsid w:val="005B234F"/>
    <w:rsid w:val="005B31EF"/>
    <w:rsid w:val="005B40F3"/>
    <w:rsid w:val="005B4167"/>
    <w:rsid w:val="005B47BD"/>
    <w:rsid w:val="005B5361"/>
    <w:rsid w:val="005B643A"/>
    <w:rsid w:val="005B689E"/>
    <w:rsid w:val="005B6FA6"/>
    <w:rsid w:val="005B726B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667B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CBF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C05"/>
    <w:rsid w:val="005E12BA"/>
    <w:rsid w:val="005E1AFC"/>
    <w:rsid w:val="005E1C65"/>
    <w:rsid w:val="005E1EFF"/>
    <w:rsid w:val="005E2843"/>
    <w:rsid w:val="005E28B6"/>
    <w:rsid w:val="005E295C"/>
    <w:rsid w:val="005E3F56"/>
    <w:rsid w:val="005E45C7"/>
    <w:rsid w:val="005E4902"/>
    <w:rsid w:val="005E5C94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1619"/>
    <w:rsid w:val="005F1749"/>
    <w:rsid w:val="005F21BF"/>
    <w:rsid w:val="005F2464"/>
    <w:rsid w:val="005F2FFA"/>
    <w:rsid w:val="005F369F"/>
    <w:rsid w:val="005F4384"/>
    <w:rsid w:val="005F4923"/>
    <w:rsid w:val="005F4AEE"/>
    <w:rsid w:val="005F4E7E"/>
    <w:rsid w:val="005F501B"/>
    <w:rsid w:val="005F5E71"/>
    <w:rsid w:val="005F604B"/>
    <w:rsid w:val="005F613D"/>
    <w:rsid w:val="005F6198"/>
    <w:rsid w:val="005F67C8"/>
    <w:rsid w:val="005F697F"/>
    <w:rsid w:val="005F7630"/>
    <w:rsid w:val="005F7ABC"/>
    <w:rsid w:val="005F7F73"/>
    <w:rsid w:val="00600127"/>
    <w:rsid w:val="006001C5"/>
    <w:rsid w:val="006006CD"/>
    <w:rsid w:val="00600AB2"/>
    <w:rsid w:val="00600D07"/>
    <w:rsid w:val="006010E0"/>
    <w:rsid w:val="00601529"/>
    <w:rsid w:val="00601ADA"/>
    <w:rsid w:val="00602089"/>
    <w:rsid w:val="006022A8"/>
    <w:rsid w:val="0060238D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E41"/>
    <w:rsid w:val="00607019"/>
    <w:rsid w:val="00607915"/>
    <w:rsid w:val="00607A34"/>
    <w:rsid w:val="0061012B"/>
    <w:rsid w:val="00610522"/>
    <w:rsid w:val="0061100F"/>
    <w:rsid w:val="00612FE5"/>
    <w:rsid w:val="006132CE"/>
    <w:rsid w:val="00613DE6"/>
    <w:rsid w:val="00614D0B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234F"/>
    <w:rsid w:val="00622BEA"/>
    <w:rsid w:val="00623845"/>
    <w:rsid w:val="00623A42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881"/>
    <w:rsid w:val="00636AF6"/>
    <w:rsid w:val="00636E13"/>
    <w:rsid w:val="00636EE3"/>
    <w:rsid w:val="0063751E"/>
    <w:rsid w:val="006375D4"/>
    <w:rsid w:val="006375E1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1149"/>
    <w:rsid w:val="00651527"/>
    <w:rsid w:val="00651735"/>
    <w:rsid w:val="0065276E"/>
    <w:rsid w:val="00652AC8"/>
    <w:rsid w:val="00652D6B"/>
    <w:rsid w:val="00652FD4"/>
    <w:rsid w:val="00654083"/>
    <w:rsid w:val="00654DA7"/>
    <w:rsid w:val="00655E64"/>
    <w:rsid w:val="00656224"/>
    <w:rsid w:val="0065630C"/>
    <w:rsid w:val="006563DF"/>
    <w:rsid w:val="00656423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420"/>
    <w:rsid w:val="00663878"/>
    <w:rsid w:val="006647EE"/>
    <w:rsid w:val="0066482B"/>
    <w:rsid w:val="00664966"/>
    <w:rsid w:val="006664A2"/>
    <w:rsid w:val="0066731E"/>
    <w:rsid w:val="0066763B"/>
    <w:rsid w:val="00667819"/>
    <w:rsid w:val="0067021D"/>
    <w:rsid w:val="00670A5E"/>
    <w:rsid w:val="0067125A"/>
    <w:rsid w:val="00671465"/>
    <w:rsid w:val="00671E30"/>
    <w:rsid w:val="00671F29"/>
    <w:rsid w:val="00672090"/>
    <w:rsid w:val="0067249B"/>
    <w:rsid w:val="00672D29"/>
    <w:rsid w:val="00672E02"/>
    <w:rsid w:val="00673A03"/>
    <w:rsid w:val="0067409D"/>
    <w:rsid w:val="006744F2"/>
    <w:rsid w:val="00674785"/>
    <w:rsid w:val="00674DC7"/>
    <w:rsid w:val="00675474"/>
    <w:rsid w:val="006754CA"/>
    <w:rsid w:val="006756FB"/>
    <w:rsid w:val="006760FE"/>
    <w:rsid w:val="006763C5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ED5"/>
    <w:rsid w:val="006843E1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633"/>
    <w:rsid w:val="00687E67"/>
    <w:rsid w:val="00687F0C"/>
    <w:rsid w:val="006907E4"/>
    <w:rsid w:val="00690898"/>
    <w:rsid w:val="00691028"/>
    <w:rsid w:val="0069139E"/>
    <w:rsid w:val="0069184B"/>
    <w:rsid w:val="00691A5E"/>
    <w:rsid w:val="00691F99"/>
    <w:rsid w:val="00692370"/>
    <w:rsid w:val="00692702"/>
    <w:rsid w:val="00693CF0"/>
    <w:rsid w:val="00693E3A"/>
    <w:rsid w:val="00694210"/>
    <w:rsid w:val="006942E0"/>
    <w:rsid w:val="00694308"/>
    <w:rsid w:val="00695122"/>
    <w:rsid w:val="0069705B"/>
    <w:rsid w:val="0069737C"/>
    <w:rsid w:val="00697BB7"/>
    <w:rsid w:val="006A0EDC"/>
    <w:rsid w:val="006A12A3"/>
    <w:rsid w:val="006A18DB"/>
    <w:rsid w:val="006A1F5B"/>
    <w:rsid w:val="006A1FDF"/>
    <w:rsid w:val="006A2386"/>
    <w:rsid w:val="006A23E2"/>
    <w:rsid w:val="006A2627"/>
    <w:rsid w:val="006A2D2E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C62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DFA"/>
    <w:rsid w:val="006C02FA"/>
    <w:rsid w:val="006C05D2"/>
    <w:rsid w:val="006C1329"/>
    <w:rsid w:val="006C1C85"/>
    <w:rsid w:val="006C23FC"/>
    <w:rsid w:val="006C3146"/>
    <w:rsid w:val="006C370C"/>
    <w:rsid w:val="006C3850"/>
    <w:rsid w:val="006C3D9E"/>
    <w:rsid w:val="006C43F2"/>
    <w:rsid w:val="006C446A"/>
    <w:rsid w:val="006C44F8"/>
    <w:rsid w:val="006C452E"/>
    <w:rsid w:val="006C48AC"/>
    <w:rsid w:val="006C4E18"/>
    <w:rsid w:val="006C57E8"/>
    <w:rsid w:val="006C5AE2"/>
    <w:rsid w:val="006C5BAF"/>
    <w:rsid w:val="006C617E"/>
    <w:rsid w:val="006C6840"/>
    <w:rsid w:val="006C6B3E"/>
    <w:rsid w:val="006C745A"/>
    <w:rsid w:val="006D0874"/>
    <w:rsid w:val="006D0890"/>
    <w:rsid w:val="006D08E0"/>
    <w:rsid w:val="006D0B26"/>
    <w:rsid w:val="006D0B9D"/>
    <w:rsid w:val="006D1064"/>
    <w:rsid w:val="006D1260"/>
    <w:rsid w:val="006D1E80"/>
    <w:rsid w:val="006D23FC"/>
    <w:rsid w:val="006D2DEC"/>
    <w:rsid w:val="006D370A"/>
    <w:rsid w:val="006D383E"/>
    <w:rsid w:val="006D45F7"/>
    <w:rsid w:val="006D47BC"/>
    <w:rsid w:val="006D4B15"/>
    <w:rsid w:val="006D4C42"/>
    <w:rsid w:val="006D4F4E"/>
    <w:rsid w:val="006D4F81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181B"/>
    <w:rsid w:val="006E1CF4"/>
    <w:rsid w:val="006E2118"/>
    <w:rsid w:val="006E237E"/>
    <w:rsid w:val="006E319A"/>
    <w:rsid w:val="006E3461"/>
    <w:rsid w:val="006E3D6A"/>
    <w:rsid w:val="006E5009"/>
    <w:rsid w:val="006E57CB"/>
    <w:rsid w:val="006E589A"/>
    <w:rsid w:val="006E5DD5"/>
    <w:rsid w:val="006E5F0E"/>
    <w:rsid w:val="006E6BFC"/>
    <w:rsid w:val="006E6F94"/>
    <w:rsid w:val="006E790B"/>
    <w:rsid w:val="006E7B42"/>
    <w:rsid w:val="006F055C"/>
    <w:rsid w:val="006F0A28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700080"/>
    <w:rsid w:val="0070041A"/>
    <w:rsid w:val="0070047E"/>
    <w:rsid w:val="00701F24"/>
    <w:rsid w:val="00702B69"/>
    <w:rsid w:val="00702C07"/>
    <w:rsid w:val="00702C40"/>
    <w:rsid w:val="00702D72"/>
    <w:rsid w:val="007031F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787"/>
    <w:rsid w:val="00711983"/>
    <w:rsid w:val="00711B1E"/>
    <w:rsid w:val="00712568"/>
    <w:rsid w:val="0071323F"/>
    <w:rsid w:val="00713BBD"/>
    <w:rsid w:val="00713D0F"/>
    <w:rsid w:val="00713E5E"/>
    <w:rsid w:val="00714285"/>
    <w:rsid w:val="00714A0E"/>
    <w:rsid w:val="00714B77"/>
    <w:rsid w:val="007156A4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62"/>
    <w:rsid w:val="00720671"/>
    <w:rsid w:val="00720A6A"/>
    <w:rsid w:val="00720C24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CC8"/>
    <w:rsid w:val="00723DC5"/>
    <w:rsid w:val="007240C4"/>
    <w:rsid w:val="007246DD"/>
    <w:rsid w:val="007250E2"/>
    <w:rsid w:val="0072567A"/>
    <w:rsid w:val="00725958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101E"/>
    <w:rsid w:val="00731398"/>
    <w:rsid w:val="00731478"/>
    <w:rsid w:val="00731572"/>
    <w:rsid w:val="007317EA"/>
    <w:rsid w:val="007321BA"/>
    <w:rsid w:val="007323C4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6E2"/>
    <w:rsid w:val="00764BFE"/>
    <w:rsid w:val="007660CE"/>
    <w:rsid w:val="00766C6B"/>
    <w:rsid w:val="00767144"/>
    <w:rsid w:val="007677CC"/>
    <w:rsid w:val="0077024A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FC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6A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9F7"/>
    <w:rsid w:val="007A74E8"/>
    <w:rsid w:val="007A7DEA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1340"/>
    <w:rsid w:val="007C1593"/>
    <w:rsid w:val="007C1C5A"/>
    <w:rsid w:val="007C27C6"/>
    <w:rsid w:val="007C2A8A"/>
    <w:rsid w:val="007C3338"/>
    <w:rsid w:val="007C3869"/>
    <w:rsid w:val="007C39D0"/>
    <w:rsid w:val="007C3A02"/>
    <w:rsid w:val="007C3E5D"/>
    <w:rsid w:val="007C44F7"/>
    <w:rsid w:val="007C4947"/>
    <w:rsid w:val="007C4A60"/>
    <w:rsid w:val="007C55D7"/>
    <w:rsid w:val="007C5954"/>
    <w:rsid w:val="007C600C"/>
    <w:rsid w:val="007C6228"/>
    <w:rsid w:val="007C697D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539"/>
    <w:rsid w:val="007D2BF0"/>
    <w:rsid w:val="007D2C48"/>
    <w:rsid w:val="007D2D25"/>
    <w:rsid w:val="007D3E2D"/>
    <w:rsid w:val="007D4281"/>
    <w:rsid w:val="007D514C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6D7"/>
    <w:rsid w:val="007E09BB"/>
    <w:rsid w:val="007E0EE5"/>
    <w:rsid w:val="007E14C6"/>
    <w:rsid w:val="007E262D"/>
    <w:rsid w:val="007E26E1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F0628"/>
    <w:rsid w:val="007F08C1"/>
    <w:rsid w:val="007F0AF3"/>
    <w:rsid w:val="007F1167"/>
    <w:rsid w:val="007F12C1"/>
    <w:rsid w:val="007F1928"/>
    <w:rsid w:val="007F19C5"/>
    <w:rsid w:val="007F1B11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4B97"/>
    <w:rsid w:val="007F520F"/>
    <w:rsid w:val="007F5232"/>
    <w:rsid w:val="007F538D"/>
    <w:rsid w:val="007F53D8"/>
    <w:rsid w:val="007F5B2B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0D7F"/>
    <w:rsid w:val="00801030"/>
    <w:rsid w:val="008017E7"/>
    <w:rsid w:val="008019BD"/>
    <w:rsid w:val="00801D83"/>
    <w:rsid w:val="00802183"/>
    <w:rsid w:val="0080234A"/>
    <w:rsid w:val="00802A80"/>
    <w:rsid w:val="00803704"/>
    <w:rsid w:val="0080384E"/>
    <w:rsid w:val="00803E37"/>
    <w:rsid w:val="0080401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1C5"/>
    <w:rsid w:val="0081532E"/>
    <w:rsid w:val="0081543E"/>
    <w:rsid w:val="0081546B"/>
    <w:rsid w:val="008162BD"/>
    <w:rsid w:val="00817AAB"/>
    <w:rsid w:val="0082030E"/>
    <w:rsid w:val="0082032A"/>
    <w:rsid w:val="00820965"/>
    <w:rsid w:val="00820AE7"/>
    <w:rsid w:val="00821158"/>
    <w:rsid w:val="0082196B"/>
    <w:rsid w:val="00822C1C"/>
    <w:rsid w:val="00822F7D"/>
    <w:rsid w:val="00824B44"/>
    <w:rsid w:val="00824C74"/>
    <w:rsid w:val="00824DED"/>
    <w:rsid w:val="008255E8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6347"/>
    <w:rsid w:val="00836CB5"/>
    <w:rsid w:val="0083703E"/>
    <w:rsid w:val="008370A8"/>
    <w:rsid w:val="0083713D"/>
    <w:rsid w:val="008378FD"/>
    <w:rsid w:val="008379D1"/>
    <w:rsid w:val="00837EA4"/>
    <w:rsid w:val="008405FA"/>
    <w:rsid w:val="00840CD5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CD8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2C63"/>
    <w:rsid w:val="00863402"/>
    <w:rsid w:val="0086360C"/>
    <w:rsid w:val="0086373E"/>
    <w:rsid w:val="00864E19"/>
    <w:rsid w:val="008650DB"/>
    <w:rsid w:val="008653BC"/>
    <w:rsid w:val="008658F1"/>
    <w:rsid w:val="00865C2D"/>
    <w:rsid w:val="00865D30"/>
    <w:rsid w:val="00866142"/>
    <w:rsid w:val="008661BA"/>
    <w:rsid w:val="00866C4B"/>
    <w:rsid w:val="00866E8D"/>
    <w:rsid w:val="008671A6"/>
    <w:rsid w:val="00867840"/>
    <w:rsid w:val="008703C8"/>
    <w:rsid w:val="00870534"/>
    <w:rsid w:val="008706A7"/>
    <w:rsid w:val="00870A22"/>
    <w:rsid w:val="00870B31"/>
    <w:rsid w:val="008712F6"/>
    <w:rsid w:val="00871CA8"/>
    <w:rsid w:val="008723CF"/>
    <w:rsid w:val="00872AD8"/>
    <w:rsid w:val="00872E80"/>
    <w:rsid w:val="00873532"/>
    <w:rsid w:val="00873F0D"/>
    <w:rsid w:val="0087414A"/>
    <w:rsid w:val="00874586"/>
    <w:rsid w:val="008747BC"/>
    <w:rsid w:val="00874DD2"/>
    <w:rsid w:val="00875109"/>
    <w:rsid w:val="008759FF"/>
    <w:rsid w:val="0087690C"/>
    <w:rsid w:val="0087748E"/>
    <w:rsid w:val="00877628"/>
    <w:rsid w:val="00877756"/>
    <w:rsid w:val="00880EA6"/>
    <w:rsid w:val="00881683"/>
    <w:rsid w:val="00881873"/>
    <w:rsid w:val="00882659"/>
    <w:rsid w:val="00883C5B"/>
    <w:rsid w:val="008841D0"/>
    <w:rsid w:val="008843B8"/>
    <w:rsid w:val="00884429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1B29"/>
    <w:rsid w:val="00891EFF"/>
    <w:rsid w:val="008926FD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9"/>
    <w:rsid w:val="00895B9C"/>
    <w:rsid w:val="00895FD3"/>
    <w:rsid w:val="00897A87"/>
    <w:rsid w:val="00897BE8"/>
    <w:rsid w:val="00897CDB"/>
    <w:rsid w:val="008A03FB"/>
    <w:rsid w:val="008A042A"/>
    <w:rsid w:val="008A0AE3"/>
    <w:rsid w:val="008A14CC"/>
    <w:rsid w:val="008A17FD"/>
    <w:rsid w:val="008A1DB0"/>
    <w:rsid w:val="008A25A1"/>
    <w:rsid w:val="008A2B56"/>
    <w:rsid w:val="008A2CE6"/>
    <w:rsid w:val="008A403B"/>
    <w:rsid w:val="008A437B"/>
    <w:rsid w:val="008A4811"/>
    <w:rsid w:val="008A48AD"/>
    <w:rsid w:val="008A5354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E48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6F65"/>
    <w:rsid w:val="008D7472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378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656F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4DFC"/>
    <w:rsid w:val="00905443"/>
    <w:rsid w:val="009056AA"/>
    <w:rsid w:val="00905E86"/>
    <w:rsid w:val="0090607D"/>
    <w:rsid w:val="00906BA3"/>
    <w:rsid w:val="00906CF3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C4D"/>
    <w:rsid w:val="00930D26"/>
    <w:rsid w:val="00930DB5"/>
    <w:rsid w:val="00930E30"/>
    <w:rsid w:val="00931249"/>
    <w:rsid w:val="0093139A"/>
    <w:rsid w:val="00931ED1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D79"/>
    <w:rsid w:val="00935301"/>
    <w:rsid w:val="009356E6"/>
    <w:rsid w:val="0093629D"/>
    <w:rsid w:val="009365FB"/>
    <w:rsid w:val="009373F0"/>
    <w:rsid w:val="00937AC2"/>
    <w:rsid w:val="00937D86"/>
    <w:rsid w:val="00940006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4154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6AB4"/>
    <w:rsid w:val="00947021"/>
    <w:rsid w:val="009474A1"/>
    <w:rsid w:val="00947685"/>
    <w:rsid w:val="009476B2"/>
    <w:rsid w:val="00947A00"/>
    <w:rsid w:val="00947F9F"/>
    <w:rsid w:val="00950E8F"/>
    <w:rsid w:val="009510A9"/>
    <w:rsid w:val="00951131"/>
    <w:rsid w:val="009512F8"/>
    <w:rsid w:val="00951440"/>
    <w:rsid w:val="0095146A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607"/>
    <w:rsid w:val="00965652"/>
    <w:rsid w:val="00966AFE"/>
    <w:rsid w:val="00966D71"/>
    <w:rsid w:val="00967293"/>
    <w:rsid w:val="00970477"/>
    <w:rsid w:val="00970F83"/>
    <w:rsid w:val="009719F1"/>
    <w:rsid w:val="0097207A"/>
    <w:rsid w:val="0097292F"/>
    <w:rsid w:val="00972B37"/>
    <w:rsid w:val="00972F74"/>
    <w:rsid w:val="00973ABD"/>
    <w:rsid w:val="009741D9"/>
    <w:rsid w:val="009749B8"/>
    <w:rsid w:val="0097512B"/>
    <w:rsid w:val="00975166"/>
    <w:rsid w:val="0097553B"/>
    <w:rsid w:val="00975A45"/>
    <w:rsid w:val="00975E56"/>
    <w:rsid w:val="009761AC"/>
    <w:rsid w:val="00976467"/>
    <w:rsid w:val="009765C5"/>
    <w:rsid w:val="00976D21"/>
    <w:rsid w:val="00977B40"/>
    <w:rsid w:val="00980486"/>
    <w:rsid w:val="00980A0C"/>
    <w:rsid w:val="00980E00"/>
    <w:rsid w:val="00981E52"/>
    <w:rsid w:val="0098270C"/>
    <w:rsid w:val="00982CA4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D26"/>
    <w:rsid w:val="00987F02"/>
    <w:rsid w:val="00990B8B"/>
    <w:rsid w:val="00990C56"/>
    <w:rsid w:val="00990E37"/>
    <w:rsid w:val="0099268C"/>
    <w:rsid w:val="00992897"/>
    <w:rsid w:val="009931E9"/>
    <w:rsid w:val="00993D92"/>
    <w:rsid w:val="00994505"/>
    <w:rsid w:val="009946D0"/>
    <w:rsid w:val="00995ACE"/>
    <w:rsid w:val="00995DEB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3235"/>
    <w:rsid w:val="009A3707"/>
    <w:rsid w:val="009A3AC8"/>
    <w:rsid w:val="009A3B38"/>
    <w:rsid w:val="009A3E51"/>
    <w:rsid w:val="009A3EF5"/>
    <w:rsid w:val="009A48CA"/>
    <w:rsid w:val="009A4D63"/>
    <w:rsid w:val="009A5053"/>
    <w:rsid w:val="009A54FC"/>
    <w:rsid w:val="009A56CE"/>
    <w:rsid w:val="009A5B95"/>
    <w:rsid w:val="009A6828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95"/>
    <w:rsid w:val="009B5F13"/>
    <w:rsid w:val="009B6749"/>
    <w:rsid w:val="009B69AD"/>
    <w:rsid w:val="009B6BF9"/>
    <w:rsid w:val="009B6C22"/>
    <w:rsid w:val="009B74CD"/>
    <w:rsid w:val="009B784D"/>
    <w:rsid w:val="009B7AC3"/>
    <w:rsid w:val="009B7E08"/>
    <w:rsid w:val="009C01B1"/>
    <w:rsid w:val="009C122D"/>
    <w:rsid w:val="009C1DD9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EC7"/>
    <w:rsid w:val="009C55E1"/>
    <w:rsid w:val="009C5D49"/>
    <w:rsid w:val="009C6EB5"/>
    <w:rsid w:val="009C6FFB"/>
    <w:rsid w:val="009C7547"/>
    <w:rsid w:val="009D012B"/>
    <w:rsid w:val="009D0348"/>
    <w:rsid w:val="009D044C"/>
    <w:rsid w:val="009D0729"/>
    <w:rsid w:val="009D0776"/>
    <w:rsid w:val="009D1211"/>
    <w:rsid w:val="009D13F2"/>
    <w:rsid w:val="009D19BC"/>
    <w:rsid w:val="009D1C8B"/>
    <w:rsid w:val="009D245B"/>
    <w:rsid w:val="009D3315"/>
    <w:rsid w:val="009D3E9D"/>
    <w:rsid w:val="009D46C1"/>
    <w:rsid w:val="009D4F80"/>
    <w:rsid w:val="009D50C9"/>
    <w:rsid w:val="009D5E30"/>
    <w:rsid w:val="009D6B69"/>
    <w:rsid w:val="009D7468"/>
    <w:rsid w:val="009E0A40"/>
    <w:rsid w:val="009E0D02"/>
    <w:rsid w:val="009E13E5"/>
    <w:rsid w:val="009E1420"/>
    <w:rsid w:val="009E15DD"/>
    <w:rsid w:val="009E1ACC"/>
    <w:rsid w:val="009E330D"/>
    <w:rsid w:val="009E42EF"/>
    <w:rsid w:val="009E4418"/>
    <w:rsid w:val="009E44D1"/>
    <w:rsid w:val="009E48B9"/>
    <w:rsid w:val="009E4F1C"/>
    <w:rsid w:val="009E4F5C"/>
    <w:rsid w:val="009E5838"/>
    <w:rsid w:val="009E7561"/>
    <w:rsid w:val="009F0319"/>
    <w:rsid w:val="009F03B1"/>
    <w:rsid w:val="009F0BEC"/>
    <w:rsid w:val="009F0C30"/>
    <w:rsid w:val="009F202F"/>
    <w:rsid w:val="009F23B9"/>
    <w:rsid w:val="009F28A5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BC7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717"/>
    <w:rsid w:val="00A04B1F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EC3"/>
    <w:rsid w:val="00A27121"/>
    <w:rsid w:val="00A27D1F"/>
    <w:rsid w:val="00A3002D"/>
    <w:rsid w:val="00A300E0"/>
    <w:rsid w:val="00A30CEC"/>
    <w:rsid w:val="00A310DF"/>
    <w:rsid w:val="00A31F1F"/>
    <w:rsid w:val="00A3230E"/>
    <w:rsid w:val="00A328CC"/>
    <w:rsid w:val="00A32AA9"/>
    <w:rsid w:val="00A331E5"/>
    <w:rsid w:val="00A341F3"/>
    <w:rsid w:val="00A34867"/>
    <w:rsid w:val="00A35158"/>
    <w:rsid w:val="00A353D2"/>
    <w:rsid w:val="00A354A0"/>
    <w:rsid w:val="00A35739"/>
    <w:rsid w:val="00A359C7"/>
    <w:rsid w:val="00A35C6E"/>
    <w:rsid w:val="00A35DBF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847"/>
    <w:rsid w:val="00A40EBD"/>
    <w:rsid w:val="00A41CF3"/>
    <w:rsid w:val="00A41E34"/>
    <w:rsid w:val="00A4200A"/>
    <w:rsid w:val="00A42587"/>
    <w:rsid w:val="00A428D5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D80"/>
    <w:rsid w:val="00A5352B"/>
    <w:rsid w:val="00A5373F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FD7"/>
    <w:rsid w:val="00A66C9F"/>
    <w:rsid w:val="00A67CC0"/>
    <w:rsid w:val="00A70250"/>
    <w:rsid w:val="00A70436"/>
    <w:rsid w:val="00A71D48"/>
    <w:rsid w:val="00A71F00"/>
    <w:rsid w:val="00A72247"/>
    <w:rsid w:val="00A72335"/>
    <w:rsid w:val="00A7270B"/>
    <w:rsid w:val="00A728E4"/>
    <w:rsid w:val="00A73110"/>
    <w:rsid w:val="00A7408D"/>
    <w:rsid w:val="00A74814"/>
    <w:rsid w:val="00A7535D"/>
    <w:rsid w:val="00A75766"/>
    <w:rsid w:val="00A75F2C"/>
    <w:rsid w:val="00A7677A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AAB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1B3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B8A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9EA"/>
    <w:rsid w:val="00AD4256"/>
    <w:rsid w:val="00AD46D3"/>
    <w:rsid w:val="00AD4BEC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685"/>
    <w:rsid w:val="00AE3D50"/>
    <w:rsid w:val="00AE5A53"/>
    <w:rsid w:val="00AE63F0"/>
    <w:rsid w:val="00AE67E1"/>
    <w:rsid w:val="00AE6941"/>
    <w:rsid w:val="00AE6B54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70EF"/>
    <w:rsid w:val="00AF719E"/>
    <w:rsid w:val="00AF7F21"/>
    <w:rsid w:val="00B0059F"/>
    <w:rsid w:val="00B00989"/>
    <w:rsid w:val="00B009D5"/>
    <w:rsid w:val="00B011B0"/>
    <w:rsid w:val="00B01B9D"/>
    <w:rsid w:val="00B01D2A"/>
    <w:rsid w:val="00B02ED3"/>
    <w:rsid w:val="00B0302C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2D1"/>
    <w:rsid w:val="00B12137"/>
    <w:rsid w:val="00B12672"/>
    <w:rsid w:val="00B12936"/>
    <w:rsid w:val="00B12BEF"/>
    <w:rsid w:val="00B12CDC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1A8F"/>
    <w:rsid w:val="00B23708"/>
    <w:rsid w:val="00B23816"/>
    <w:rsid w:val="00B240D4"/>
    <w:rsid w:val="00B2434D"/>
    <w:rsid w:val="00B24D29"/>
    <w:rsid w:val="00B25EF6"/>
    <w:rsid w:val="00B26360"/>
    <w:rsid w:val="00B269C3"/>
    <w:rsid w:val="00B27777"/>
    <w:rsid w:val="00B27A25"/>
    <w:rsid w:val="00B30134"/>
    <w:rsid w:val="00B31456"/>
    <w:rsid w:val="00B31E93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F77"/>
    <w:rsid w:val="00B410FD"/>
    <w:rsid w:val="00B4175B"/>
    <w:rsid w:val="00B42429"/>
    <w:rsid w:val="00B428FB"/>
    <w:rsid w:val="00B42EBE"/>
    <w:rsid w:val="00B42F36"/>
    <w:rsid w:val="00B43133"/>
    <w:rsid w:val="00B4429D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771"/>
    <w:rsid w:val="00B517C4"/>
    <w:rsid w:val="00B51953"/>
    <w:rsid w:val="00B51C13"/>
    <w:rsid w:val="00B51DE7"/>
    <w:rsid w:val="00B52239"/>
    <w:rsid w:val="00B523CD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06C8"/>
    <w:rsid w:val="00B60A6C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878"/>
    <w:rsid w:val="00B67903"/>
    <w:rsid w:val="00B67FF2"/>
    <w:rsid w:val="00B71DC2"/>
    <w:rsid w:val="00B71EBC"/>
    <w:rsid w:val="00B72879"/>
    <w:rsid w:val="00B72899"/>
    <w:rsid w:val="00B72B61"/>
    <w:rsid w:val="00B72CE9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6030"/>
    <w:rsid w:val="00B772BA"/>
    <w:rsid w:val="00B77530"/>
    <w:rsid w:val="00B776A7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C20"/>
    <w:rsid w:val="00B84C4B"/>
    <w:rsid w:val="00B85996"/>
    <w:rsid w:val="00B8611D"/>
    <w:rsid w:val="00B86190"/>
    <w:rsid w:val="00B86629"/>
    <w:rsid w:val="00B86A23"/>
    <w:rsid w:val="00B9002A"/>
    <w:rsid w:val="00B90296"/>
    <w:rsid w:val="00B909F7"/>
    <w:rsid w:val="00B91401"/>
    <w:rsid w:val="00B916BB"/>
    <w:rsid w:val="00B918B0"/>
    <w:rsid w:val="00B91D4E"/>
    <w:rsid w:val="00B93379"/>
    <w:rsid w:val="00B935E2"/>
    <w:rsid w:val="00B93B6F"/>
    <w:rsid w:val="00B93D84"/>
    <w:rsid w:val="00B94708"/>
    <w:rsid w:val="00B94E27"/>
    <w:rsid w:val="00B95016"/>
    <w:rsid w:val="00B95192"/>
    <w:rsid w:val="00B96282"/>
    <w:rsid w:val="00B966DE"/>
    <w:rsid w:val="00B96890"/>
    <w:rsid w:val="00B96A24"/>
    <w:rsid w:val="00B96DA5"/>
    <w:rsid w:val="00B97D2C"/>
    <w:rsid w:val="00BA04C8"/>
    <w:rsid w:val="00BA0A72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12B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5132"/>
    <w:rsid w:val="00BB606C"/>
    <w:rsid w:val="00BB65B4"/>
    <w:rsid w:val="00BB680E"/>
    <w:rsid w:val="00BB717F"/>
    <w:rsid w:val="00BC0415"/>
    <w:rsid w:val="00BC0ABA"/>
    <w:rsid w:val="00BC0C85"/>
    <w:rsid w:val="00BC0D93"/>
    <w:rsid w:val="00BC1C17"/>
    <w:rsid w:val="00BC1D2D"/>
    <w:rsid w:val="00BC2045"/>
    <w:rsid w:val="00BC20DB"/>
    <w:rsid w:val="00BC31F9"/>
    <w:rsid w:val="00BC32B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D04AF"/>
    <w:rsid w:val="00BD0587"/>
    <w:rsid w:val="00BD139A"/>
    <w:rsid w:val="00BD1CD2"/>
    <w:rsid w:val="00BD1E70"/>
    <w:rsid w:val="00BD211B"/>
    <w:rsid w:val="00BD253D"/>
    <w:rsid w:val="00BD2954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C32"/>
    <w:rsid w:val="00BF3EB3"/>
    <w:rsid w:val="00BF4402"/>
    <w:rsid w:val="00BF44A8"/>
    <w:rsid w:val="00BF451B"/>
    <w:rsid w:val="00BF4D7B"/>
    <w:rsid w:val="00BF5BCD"/>
    <w:rsid w:val="00BF5F1C"/>
    <w:rsid w:val="00BF5F26"/>
    <w:rsid w:val="00BF6098"/>
    <w:rsid w:val="00BF6B3A"/>
    <w:rsid w:val="00C000E0"/>
    <w:rsid w:val="00C00234"/>
    <w:rsid w:val="00C004BC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A63"/>
    <w:rsid w:val="00C06D2B"/>
    <w:rsid w:val="00C06E7F"/>
    <w:rsid w:val="00C070C8"/>
    <w:rsid w:val="00C07388"/>
    <w:rsid w:val="00C07731"/>
    <w:rsid w:val="00C07E97"/>
    <w:rsid w:val="00C1050B"/>
    <w:rsid w:val="00C107EA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705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4E70"/>
    <w:rsid w:val="00C25AD2"/>
    <w:rsid w:val="00C25EC8"/>
    <w:rsid w:val="00C260AE"/>
    <w:rsid w:val="00C264D1"/>
    <w:rsid w:val="00C26816"/>
    <w:rsid w:val="00C2771C"/>
    <w:rsid w:val="00C2772A"/>
    <w:rsid w:val="00C27734"/>
    <w:rsid w:val="00C27B94"/>
    <w:rsid w:val="00C30734"/>
    <w:rsid w:val="00C30EB1"/>
    <w:rsid w:val="00C31284"/>
    <w:rsid w:val="00C31CB9"/>
    <w:rsid w:val="00C3267E"/>
    <w:rsid w:val="00C3269E"/>
    <w:rsid w:val="00C32BF6"/>
    <w:rsid w:val="00C3334D"/>
    <w:rsid w:val="00C3419D"/>
    <w:rsid w:val="00C341B3"/>
    <w:rsid w:val="00C34919"/>
    <w:rsid w:val="00C35E1B"/>
    <w:rsid w:val="00C363FE"/>
    <w:rsid w:val="00C3649F"/>
    <w:rsid w:val="00C40406"/>
    <w:rsid w:val="00C404BE"/>
    <w:rsid w:val="00C40BE6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AEC"/>
    <w:rsid w:val="00C448D7"/>
    <w:rsid w:val="00C44900"/>
    <w:rsid w:val="00C44D0C"/>
    <w:rsid w:val="00C4622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35D1"/>
    <w:rsid w:val="00C5367B"/>
    <w:rsid w:val="00C539D9"/>
    <w:rsid w:val="00C53AC6"/>
    <w:rsid w:val="00C54A9E"/>
    <w:rsid w:val="00C54E25"/>
    <w:rsid w:val="00C5509D"/>
    <w:rsid w:val="00C55337"/>
    <w:rsid w:val="00C553C4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B7F"/>
    <w:rsid w:val="00C76FA0"/>
    <w:rsid w:val="00C77A53"/>
    <w:rsid w:val="00C77DEF"/>
    <w:rsid w:val="00C80021"/>
    <w:rsid w:val="00C8028D"/>
    <w:rsid w:val="00C8033C"/>
    <w:rsid w:val="00C80A62"/>
    <w:rsid w:val="00C80B70"/>
    <w:rsid w:val="00C81D8D"/>
    <w:rsid w:val="00C82036"/>
    <w:rsid w:val="00C82354"/>
    <w:rsid w:val="00C82BA5"/>
    <w:rsid w:val="00C82CC8"/>
    <w:rsid w:val="00C83259"/>
    <w:rsid w:val="00C83357"/>
    <w:rsid w:val="00C8448F"/>
    <w:rsid w:val="00C84609"/>
    <w:rsid w:val="00C846B1"/>
    <w:rsid w:val="00C84774"/>
    <w:rsid w:val="00C84B02"/>
    <w:rsid w:val="00C84C5A"/>
    <w:rsid w:val="00C850C2"/>
    <w:rsid w:val="00C85282"/>
    <w:rsid w:val="00C85386"/>
    <w:rsid w:val="00C854D6"/>
    <w:rsid w:val="00C85C60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C87"/>
    <w:rsid w:val="00CA1EE8"/>
    <w:rsid w:val="00CA26EA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285"/>
    <w:rsid w:val="00CB43A6"/>
    <w:rsid w:val="00CB480B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3063"/>
    <w:rsid w:val="00CC364D"/>
    <w:rsid w:val="00CC3CB8"/>
    <w:rsid w:val="00CC46CF"/>
    <w:rsid w:val="00CC4D8E"/>
    <w:rsid w:val="00CC5690"/>
    <w:rsid w:val="00CC63B3"/>
    <w:rsid w:val="00CC6AD7"/>
    <w:rsid w:val="00CC6E1B"/>
    <w:rsid w:val="00CC7A08"/>
    <w:rsid w:val="00CC7A51"/>
    <w:rsid w:val="00CC7D0A"/>
    <w:rsid w:val="00CC7F47"/>
    <w:rsid w:val="00CD06ED"/>
    <w:rsid w:val="00CD0D34"/>
    <w:rsid w:val="00CD189A"/>
    <w:rsid w:val="00CD215F"/>
    <w:rsid w:val="00CD2627"/>
    <w:rsid w:val="00CD32A6"/>
    <w:rsid w:val="00CD451E"/>
    <w:rsid w:val="00CD45AE"/>
    <w:rsid w:val="00CD497A"/>
    <w:rsid w:val="00CD5267"/>
    <w:rsid w:val="00CD5AE6"/>
    <w:rsid w:val="00CD6062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6CA9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1220"/>
    <w:rsid w:val="00D11258"/>
    <w:rsid w:val="00D1238E"/>
    <w:rsid w:val="00D12496"/>
    <w:rsid w:val="00D12D25"/>
    <w:rsid w:val="00D133D7"/>
    <w:rsid w:val="00D134C5"/>
    <w:rsid w:val="00D13CA8"/>
    <w:rsid w:val="00D141B7"/>
    <w:rsid w:val="00D1493D"/>
    <w:rsid w:val="00D15282"/>
    <w:rsid w:val="00D15719"/>
    <w:rsid w:val="00D15E83"/>
    <w:rsid w:val="00D16334"/>
    <w:rsid w:val="00D168A4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7C2"/>
    <w:rsid w:val="00D26593"/>
    <w:rsid w:val="00D268EB"/>
    <w:rsid w:val="00D26CFF"/>
    <w:rsid w:val="00D274C6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56E1"/>
    <w:rsid w:val="00D35FCB"/>
    <w:rsid w:val="00D36C8C"/>
    <w:rsid w:val="00D37232"/>
    <w:rsid w:val="00D401D0"/>
    <w:rsid w:val="00D41056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141"/>
    <w:rsid w:val="00D4758C"/>
    <w:rsid w:val="00D47896"/>
    <w:rsid w:val="00D50169"/>
    <w:rsid w:val="00D506AA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6A90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CCE"/>
    <w:rsid w:val="00D66139"/>
    <w:rsid w:val="00D67373"/>
    <w:rsid w:val="00D67390"/>
    <w:rsid w:val="00D67722"/>
    <w:rsid w:val="00D67DF5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B4A"/>
    <w:rsid w:val="00D87248"/>
    <w:rsid w:val="00D87CB2"/>
    <w:rsid w:val="00D90AB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2074"/>
    <w:rsid w:val="00DA2D3C"/>
    <w:rsid w:val="00DA2D92"/>
    <w:rsid w:val="00DA33A8"/>
    <w:rsid w:val="00DA36E3"/>
    <w:rsid w:val="00DA392E"/>
    <w:rsid w:val="00DA3B7F"/>
    <w:rsid w:val="00DA4056"/>
    <w:rsid w:val="00DA4972"/>
    <w:rsid w:val="00DA4FAF"/>
    <w:rsid w:val="00DA56DF"/>
    <w:rsid w:val="00DA5A83"/>
    <w:rsid w:val="00DA5AD5"/>
    <w:rsid w:val="00DA65C7"/>
    <w:rsid w:val="00DA6FC9"/>
    <w:rsid w:val="00DA70C4"/>
    <w:rsid w:val="00DA718A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F55"/>
    <w:rsid w:val="00DB660C"/>
    <w:rsid w:val="00DB6B3B"/>
    <w:rsid w:val="00DB72C7"/>
    <w:rsid w:val="00DB78DF"/>
    <w:rsid w:val="00DB7A14"/>
    <w:rsid w:val="00DC0E31"/>
    <w:rsid w:val="00DC0ECB"/>
    <w:rsid w:val="00DC138E"/>
    <w:rsid w:val="00DC1E50"/>
    <w:rsid w:val="00DC1F71"/>
    <w:rsid w:val="00DC1FA5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24E"/>
    <w:rsid w:val="00DC533B"/>
    <w:rsid w:val="00DC5458"/>
    <w:rsid w:val="00DC6356"/>
    <w:rsid w:val="00DC70D0"/>
    <w:rsid w:val="00DC7DD6"/>
    <w:rsid w:val="00DC7F1F"/>
    <w:rsid w:val="00DD0640"/>
    <w:rsid w:val="00DD07EC"/>
    <w:rsid w:val="00DD0B94"/>
    <w:rsid w:val="00DD0F13"/>
    <w:rsid w:val="00DD11A1"/>
    <w:rsid w:val="00DD125A"/>
    <w:rsid w:val="00DD1913"/>
    <w:rsid w:val="00DD1ADB"/>
    <w:rsid w:val="00DD1D74"/>
    <w:rsid w:val="00DD232A"/>
    <w:rsid w:val="00DD2DEB"/>
    <w:rsid w:val="00DD3230"/>
    <w:rsid w:val="00DD3971"/>
    <w:rsid w:val="00DD3F2B"/>
    <w:rsid w:val="00DD428E"/>
    <w:rsid w:val="00DD43F5"/>
    <w:rsid w:val="00DD4BCC"/>
    <w:rsid w:val="00DD4EEC"/>
    <w:rsid w:val="00DD527A"/>
    <w:rsid w:val="00DD5F69"/>
    <w:rsid w:val="00DD61CF"/>
    <w:rsid w:val="00DD78D7"/>
    <w:rsid w:val="00DD7997"/>
    <w:rsid w:val="00DE02E4"/>
    <w:rsid w:val="00DE0A31"/>
    <w:rsid w:val="00DE0A33"/>
    <w:rsid w:val="00DE176B"/>
    <w:rsid w:val="00DE1DEE"/>
    <w:rsid w:val="00DE277A"/>
    <w:rsid w:val="00DE2936"/>
    <w:rsid w:val="00DE2A3F"/>
    <w:rsid w:val="00DE2B8E"/>
    <w:rsid w:val="00DE31B6"/>
    <w:rsid w:val="00DE35D1"/>
    <w:rsid w:val="00DE3855"/>
    <w:rsid w:val="00DE3E02"/>
    <w:rsid w:val="00DE42C1"/>
    <w:rsid w:val="00DE46DC"/>
    <w:rsid w:val="00DE475E"/>
    <w:rsid w:val="00DE499D"/>
    <w:rsid w:val="00DE4DF4"/>
    <w:rsid w:val="00DE60E3"/>
    <w:rsid w:val="00DE6790"/>
    <w:rsid w:val="00DE6E60"/>
    <w:rsid w:val="00DF0FA0"/>
    <w:rsid w:val="00DF179B"/>
    <w:rsid w:val="00DF184A"/>
    <w:rsid w:val="00DF215E"/>
    <w:rsid w:val="00DF25C1"/>
    <w:rsid w:val="00DF287B"/>
    <w:rsid w:val="00DF290E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7853"/>
    <w:rsid w:val="00DF7FC2"/>
    <w:rsid w:val="00E005D1"/>
    <w:rsid w:val="00E008F8"/>
    <w:rsid w:val="00E00D1E"/>
    <w:rsid w:val="00E00EE1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4009"/>
    <w:rsid w:val="00E142A8"/>
    <w:rsid w:val="00E144AD"/>
    <w:rsid w:val="00E1495F"/>
    <w:rsid w:val="00E14D38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648"/>
    <w:rsid w:val="00E33B23"/>
    <w:rsid w:val="00E33CC7"/>
    <w:rsid w:val="00E34088"/>
    <w:rsid w:val="00E349B9"/>
    <w:rsid w:val="00E34ECE"/>
    <w:rsid w:val="00E35E6E"/>
    <w:rsid w:val="00E3618F"/>
    <w:rsid w:val="00E37780"/>
    <w:rsid w:val="00E37963"/>
    <w:rsid w:val="00E379CA"/>
    <w:rsid w:val="00E37A5F"/>
    <w:rsid w:val="00E40344"/>
    <w:rsid w:val="00E40B21"/>
    <w:rsid w:val="00E4253A"/>
    <w:rsid w:val="00E425BB"/>
    <w:rsid w:val="00E43107"/>
    <w:rsid w:val="00E43732"/>
    <w:rsid w:val="00E43BC5"/>
    <w:rsid w:val="00E43BF5"/>
    <w:rsid w:val="00E44BB1"/>
    <w:rsid w:val="00E4527B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6DC"/>
    <w:rsid w:val="00E519E6"/>
    <w:rsid w:val="00E53C6D"/>
    <w:rsid w:val="00E53E81"/>
    <w:rsid w:val="00E54A37"/>
    <w:rsid w:val="00E558F5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4D6"/>
    <w:rsid w:val="00E60C79"/>
    <w:rsid w:val="00E611B6"/>
    <w:rsid w:val="00E61BDB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66E"/>
    <w:rsid w:val="00E67A6E"/>
    <w:rsid w:val="00E706C6"/>
    <w:rsid w:val="00E70A1B"/>
    <w:rsid w:val="00E71F09"/>
    <w:rsid w:val="00E727B5"/>
    <w:rsid w:val="00E72880"/>
    <w:rsid w:val="00E7348D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400E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E4B"/>
    <w:rsid w:val="00E9139D"/>
    <w:rsid w:val="00E92487"/>
    <w:rsid w:val="00E92803"/>
    <w:rsid w:val="00E93049"/>
    <w:rsid w:val="00E937B1"/>
    <w:rsid w:val="00E94123"/>
    <w:rsid w:val="00E9441F"/>
    <w:rsid w:val="00E94A40"/>
    <w:rsid w:val="00E96125"/>
    <w:rsid w:val="00E964C7"/>
    <w:rsid w:val="00E96AB6"/>
    <w:rsid w:val="00E96BF0"/>
    <w:rsid w:val="00E97E58"/>
    <w:rsid w:val="00EA0478"/>
    <w:rsid w:val="00EA0B36"/>
    <w:rsid w:val="00EA14E8"/>
    <w:rsid w:val="00EA14EB"/>
    <w:rsid w:val="00EA1E99"/>
    <w:rsid w:val="00EA26E5"/>
    <w:rsid w:val="00EA3925"/>
    <w:rsid w:val="00EA3B02"/>
    <w:rsid w:val="00EA43CC"/>
    <w:rsid w:val="00EA48DA"/>
    <w:rsid w:val="00EA5743"/>
    <w:rsid w:val="00EA5A59"/>
    <w:rsid w:val="00EA5ADC"/>
    <w:rsid w:val="00EA5E2D"/>
    <w:rsid w:val="00EA6213"/>
    <w:rsid w:val="00EA72BF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7F64"/>
    <w:rsid w:val="00EC03C6"/>
    <w:rsid w:val="00EC06E4"/>
    <w:rsid w:val="00EC1742"/>
    <w:rsid w:val="00EC27C9"/>
    <w:rsid w:val="00EC2BDA"/>
    <w:rsid w:val="00EC3F80"/>
    <w:rsid w:val="00EC42CC"/>
    <w:rsid w:val="00EC44B5"/>
    <w:rsid w:val="00EC5761"/>
    <w:rsid w:val="00EC5B45"/>
    <w:rsid w:val="00EC5BC3"/>
    <w:rsid w:val="00EC5C93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C0E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2056"/>
    <w:rsid w:val="00EE2068"/>
    <w:rsid w:val="00EE236D"/>
    <w:rsid w:val="00EE2D87"/>
    <w:rsid w:val="00EE3004"/>
    <w:rsid w:val="00EE3E9D"/>
    <w:rsid w:val="00EE43C5"/>
    <w:rsid w:val="00EE4A18"/>
    <w:rsid w:val="00EE4B4B"/>
    <w:rsid w:val="00EE5323"/>
    <w:rsid w:val="00EE53AB"/>
    <w:rsid w:val="00EE55A0"/>
    <w:rsid w:val="00EE5D1B"/>
    <w:rsid w:val="00EE5E85"/>
    <w:rsid w:val="00EE70AA"/>
    <w:rsid w:val="00EF0CA9"/>
    <w:rsid w:val="00EF0ED3"/>
    <w:rsid w:val="00EF14A5"/>
    <w:rsid w:val="00EF170B"/>
    <w:rsid w:val="00EF1F69"/>
    <w:rsid w:val="00EF1FBD"/>
    <w:rsid w:val="00EF24CA"/>
    <w:rsid w:val="00EF2668"/>
    <w:rsid w:val="00EF308E"/>
    <w:rsid w:val="00EF3978"/>
    <w:rsid w:val="00EF402E"/>
    <w:rsid w:val="00EF42C0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F00551"/>
    <w:rsid w:val="00F00E94"/>
    <w:rsid w:val="00F01D00"/>
    <w:rsid w:val="00F028FD"/>
    <w:rsid w:val="00F03943"/>
    <w:rsid w:val="00F03B08"/>
    <w:rsid w:val="00F04396"/>
    <w:rsid w:val="00F046C5"/>
    <w:rsid w:val="00F05333"/>
    <w:rsid w:val="00F054C4"/>
    <w:rsid w:val="00F05B49"/>
    <w:rsid w:val="00F06057"/>
    <w:rsid w:val="00F06CD7"/>
    <w:rsid w:val="00F07146"/>
    <w:rsid w:val="00F10481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4D0"/>
    <w:rsid w:val="00F159D6"/>
    <w:rsid w:val="00F16C70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316"/>
    <w:rsid w:val="00F31549"/>
    <w:rsid w:val="00F31B7E"/>
    <w:rsid w:val="00F31C00"/>
    <w:rsid w:val="00F31F2E"/>
    <w:rsid w:val="00F32D36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4535"/>
    <w:rsid w:val="00F4516B"/>
    <w:rsid w:val="00F45413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484"/>
    <w:rsid w:val="00F535F5"/>
    <w:rsid w:val="00F53655"/>
    <w:rsid w:val="00F5417F"/>
    <w:rsid w:val="00F5467E"/>
    <w:rsid w:val="00F54989"/>
    <w:rsid w:val="00F54B3F"/>
    <w:rsid w:val="00F55276"/>
    <w:rsid w:val="00F5548B"/>
    <w:rsid w:val="00F557CE"/>
    <w:rsid w:val="00F55CB9"/>
    <w:rsid w:val="00F56132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398D"/>
    <w:rsid w:val="00F647F6"/>
    <w:rsid w:val="00F656E0"/>
    <w:rsid w:val="00F65810"/>
    <w:rsid w:val="00F65C74"/>
    <w:rsid w:val="00F6646B"/>
    <w:rsid w:val="00F66A95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47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790B"/>
    <w:rsid w:val="00F77C54"/>
    <w:rsid w:val="00F77E12"/>
    <w:rsid w:val="00F77F29"/>
    <w:rsid w:val="00F809B2"/>
    <w:rsid w:val="00F80C48"/>
    <w:rsid w:val="00F80CBC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6107"/>
    <w:rsid w:val="00F86C2D"/>
    <w:rsid w:val="00F87962"/>
    <w:rsid w:val="00F90045"/>
    <w:rsid w:val="00F91624"/>
    <w:rsid w:val="00F91641"/>
    <w:rsid w:val="00F91D76"/>
    <w:rsid w:val="00F925FE"/>
    <w:rsid w:val="00F926C8"/>
    <w:rsid w:val="00F92A01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B29"/>
    <w:rsid w:val="00F97F19"/>
    <w:rsid w:val="00F97FCE"/>
    <w:rsid w:val="00FA0472"/>
    <w:rsid w:val="00FA0749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AC7"/>
    <w:rsid w:val="00FA5DC9"/>
    <w:rsid w:val="00FA5EE1"/>
    <w:rsid w:val="00FA639E"/>
    <w:rsid w:val="00FA63E4"/>
    <w:rsid w:val="00FA6558"/>
    <w:rsid w:val="00FA71C9"/>
    <w:rsid w:val="00FA73BB"/>
    <w:rsid w:val="00FA777D"/>
    <w:rsid w:val="00FB0291"/>
    <w:rsid w:val="00FB0359"/>
    <w:rsid w:val="00FB0AD9"/>
    <w:rsid w:val="00FB0F98"/>
    <w:rsid w:val="00FB2341"/>
    <w:rsid w:val="00FB2665"/>
    <w:rsid w:val="00FB2D01"/>
    <w:rsid w:val="00FB3263"/>
    <w:rsid w:val="00FB398F"/>
    <w:rsid w:val="00FB4193"/>
    <w:rsid w:val="00FB44EB"/>
    <w:rsid w:val="00FB48CC"/>
    <w:rsid w:val="00FB4B27"/>
    <w:rsid w:val="00FB4E38"/>
    <w:rsid w:val="00FB53D5"/>
    <w:rsid w:val="00FB63A2"/>
    <w:rsid w:val="00FB64B8"/>
    <w:rsid w:val="00FB6549"/>
    <w:rsid w:val="00FB6E17"/>
    <w:rsid w:val="00FB729C"/>
    <w:rsid w:val="00FB7893"/>
    <w:rsid w:val="00FB7DEA"/>
    <w:rsid w:val="00FC0142"/>
    <w:rsid w:val="00FC0457"/>
    <w:rsid w:val="00FC12F7"/>
    <w:rsid w:val="00FC2755"/>
    <w:rsid w:val="00FC27F7"/>
    <w:rsid w:val="00FC30CF"/>
    <w:rsid w:val="00FC383B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A77"/>
    <w:rsid w:val="00FE0B61"/>
    <w:rsid w:val="00FE0E00"/>
    <w:rsid w:val="00FE13DA"/>
    <w:rsid w:val="00FE162C"/>
    <w:rsid w:val="00FE1C4B"/>
    <w:rsid w:val="00FE2298"/>
    <w:rsid w:val="00FE2558"/>
    <w:rsid w:val="00FE2862"/>
    <w:rsid w:val="00FE2A49"/>
    <w:rsid w:val="00FE3124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B04"/>
    <w:rsid w:val="00FF4F15"/>
    <w:rsid w:val="00FF5351"/>
    <w:rsid w:val="00FF558B"/>
    <w:rsid w:val="00FF57EB"/>
    <w:rsid w:val="00FF5C16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9D53024-6AE4-6B4B-8D96-B1A308AA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D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E379CA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E379C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99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26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08F592-C22D-49A9-8B8A-16465E1B40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BENDLIN, RALF M</cp:lastModifiedBy>
  <cp:revision>3</cp:revision>
  <cp:lastPrinted>2016-02-23T22:51:00Z</cp:lastPrinted>
  <dcterms:created xsi:type="dcterms:W3CDTF">2025-08-15T23:42:00Z</dcterms:created>
  <dcterms:modified xsi:type="dcterms:W3CDTF">2025-08-15T23:44:00Z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